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F9600" w14:textId="77777777" w:rsidR="00912684" w:rsidRDefault="00110AA8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</w:p>
    <w:p w14:paraId="6C9A78CE" w14:textId="77777777" w:rsidR="00912684" w:rsidRDefault="00110A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 WYKONAWCY</w:t>
      </w:r>
    </w:p>
    <w:p w14:paraId="7D196BF2" w14:textId="6177BC8D" w:rsidR="00912684" w:rsidRDefault="00110AA8">
      <w:pPr>
        <w:spacing w:after="120" w:line="23" w:lineRule="atLeast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wykaz zamówień wykonanych nad zabytkami w okresie ostatnich </w:t>
      </w:r>
      <w:r w:rsidR="00C24ADE">
        <w:rPr>
          <w:rFonts w:ascii="Times New Roman" w:eastAsia="Calibri" w:hAnsi="Times New Roman" w:cs="Times New Roman"/>
          <w:b/>
          <w:bCs/>
          <w:lang w:eastAsia="pl-PL"/>
        </w:rPr>
        <w:t>10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 lat przed upływem terminu składania ofert</w:t>
      </w:r>
      <w:r>
        <w:rPr>
          <w:rFonts w:ascii="Times New Roman" w:hAnsi="Times New Roman" w:cs="Times New Roman"/>
          <w:b/>
        </w:rPr>
        <w:t>,</w:t>
      </w:r>
    </w:p>
    <w:p w14:paraId="534F1F85" w14:textId="77777777" w:rsidR="00912684" w:rsidRDefault="00912684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4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9742"/>
      </w:tblGrid>
      <w:tr w:rsidR="00912684" w14:paraId="48154A8C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790DDB" w14:textId="77777777" w:rsidR="00912684" w:rsidRDefault="00110AA8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</w:t>
            </w:r>
          </w:p>
        </w:tc>
      </w:tr>
      <w:tr w:rsidR="00912684" w14:paraId="02710951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BB57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2F4FAAF" w14:textId="77777777" w:rsidR="00912684" w:rsidRDefault="00110AA8">
            <w:pPr>
              <w:widowControl w:val="0"/>
              <w:rPr>
                <w:rFonts w:hint="eastAsia"/>
                <w:sz w:val="22"/>
                <w:szCs w:val="22"/>
              </w:rPr>
            </w:pPr>
            <w:bookmarkStart w:id="0" w:name="_Hlk153799769"/>
            <w:r>
              <w:rPr>
                <w:rFonts w:ascii="Times New Roman" w:hAnsi="Times New Roman"/>
                <w:sz w:val="22"/>
                <w:szCs w:val="22"/>
              </w:rPr>
              <w:t>Parafia Rzymskokatolicka pw. św. Wojciecha w Jabłonowie-Zamku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</w:p>
          <w:p w14:paraId="0B41CBA4" w14:textId="5C4A251C" w:rsidR="00912684" w:rsidRDefault="00110AA8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z siedzibą: </w:t>
            </w:r>
            <w:proofErr w:type="spellStart"/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>Jabłonowo-Zamek</w:t>
            </w:r>
            <w:proofErr w:type="spellEnd"/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64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</w:t>
            </w:r>
            <w:r w:rsidR="005671A1">
              <w:rPr>
                <w:rFonts w:ascii="Times New Roman" w:hAnsi="Times New Roman"/>
                <w:sz w:val="22"/>
                <w:szCs w:val="22"/>
              </w:rPr>
              <w:t>87-330 Jabłonowo Pomorskie</w:t>
            </w:r>
          </w:p>
          <w:p w14:paraId="762E11AB" w14:textId="77777777" w:rsidR="00912684" w:rsidRDefault="00110AA8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NIP: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8741036426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REGON: 040051963</w:t>
            </w:r>
          </w:p>
          <w:p w14:paraId="6068BBB4" w14:textId="77777777" w:rsidR="00912684" w:rsidRDefault="00110AA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Województwo: kujawsko – pomorskie</w:t>
            </w:r>
          </w:p>
          <w:p w14:paraId="2CF5DD5B" w14:textId="3684863C" w:rsidR="00912684" w:rsidRDefault="00110AA8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Powiat: brodnicki</w:t>
            </w:r>
          </w:p>
          <w:p w14:paraId="6F39B449" w14:textId="4406992F" w:rsidR="00912684" w:rsidRDefault="00110AA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153799859"/>
            <w:bookmarkStart w:id="2" w:name="_Hlk152072382"/>
            <w:r>
              <w:rPr>
                <w:rFonts w:ascii="Times New Roman" w:hAnsi="Times New Roman"/>
                <w:sz w:val="22"/>
                <w:szCs w:val="22"/>
              </w:rPr>
              <w:t>Gmina:</w:t>
            </w:r>
            <w:bookmarkEnd w:id="1"/>
            <w:bookmarkEnd w:id="2"/>
            <w:r>
              <w:rPr>
                <w:rFonts w:ascii="Times New Roman" w:hAnsi="Times New Roman"/>
                <w:sz w:val="22"/>
                <w:szCs w:val="22"/>
              </w:rPr>
              <w:t xml:space="preserve"> Jabłonowo Pomorskie</w:t>
            </w:r>
          </w:p>
          <w:p w14:paraId="13C6589F" w14:textId="77777777" w:rsidR="00912684" w:rsidRDefault="00110AA8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reprezentowana przez: proboszcza ks. Sławomira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Sobierajskiego</w:t>
            </w:r>
          </w:p>
          <w:p w14:paraId="3B42883B" w14:textId="77777777" w:rsidR="00912684" w:rsidRDefault="00912684">
            <w:pPr>
              <w:widowControl w:val="0"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684" w14:paraId="38EDF820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57F1FA6" w14:textId="77777777" w:rsidR="00912684" w:rsidRDefault="00110AA8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</w:tr>
      <w:tr w:rsidR="00912684" w14:paraId="29A76BA2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C5C9" w14:textId="77777777" w:rsidR="00912684" w:rsidRDefault="00110AA8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bookmarkStart w:id="3" w:name="_Hlk1537997691"/>
            <w:bookmarkStart w:id="4" w:name="_Hlk1537998591"/>
            <w:bookmarkStart w:id="5" w:name="_Hlk1520723821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bookmarkEnd w:id="3"/>
            <w:bookmarkEnd w:id="4"/>
            <w:bookmarkEnd w:id="5"/>
            <w:r>
              <w:rPr>
                <w:rFonts w:ascii="Times New Roman" w:hAnsi="Times New Roman"/>
                <w:sz w:val="22"/>
                <w:szCs w:val="22"/>
              </w:rPr>
              <w:t>pełna nazwa, adres, NIP)</w:t>
            </w:r>
          </w:p>
          <w:p w14:paraId="7B34618B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38F142C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305AD6E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BDB3FCF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52BC2CA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ADC8A02" w14:textId="77777777" w:rsidR="00912684" w:rsidRDefault="00912684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D8F7E7" w14:textId="77777777" w:rsidR="00912684" w:rsidRDefault="00912684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CAB086D" w14:textId="61519216" w:rsidR="00912684" w:rsidRDefault="00110AA8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Przystępując do postępowania zakupowego na zadanie pn. </w:t>
      </w:r>
      <w:r w:rsidRPr="00110AA8">
        <w:rPr>
          <w:rFonts w:ascii="Times New Roman" w:hAnsi="Times New Roman" w:cs="Times New Roman"/>
          <w:b/>
          <w:bCs/>
          <w:i/>
          <w:iCs/>
        </w:rPr>
        <w:t xml:space="preserve">Renowacja organów w </w:t>
      </w:r>
      <w:r w:rsidR="00E67C88">
        <w:rPr>
          <w:rFonts w:ascii="Times New Roman" w:hAnsi="Times New Roman" w:cs="Times New Roman"/>
          <w:b/>
          <w:bCs/>
          <w:i/>
          <w:iCs/>
        </w:rPr>
        <w:t>parafii</w:t>
      </w:r>
      <w:r w:rsidRPr="00110AA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671A1">
        <w:rPr>
          <w:rFonts w:ascii="Times New Roman" w:hAnsi="Times New Roman" w:cs="Times New Roman"/>
          <w:b/>
          <w:bCs/>
          <w:i/>
          <w:iCs/>
        </w:rPr>
        <w:t>św. Wojciecha w Jabłonowie</w:t>
      </w:r>
      <w:r w:rsidR="00E67C88">
        <w:rPr>
          <w:rFonts w:ascii="Times New Roman" w:hAnsi="Times New Roman" w:cs="Times New Roman"/>
          <w:b/>
          <w:bCs/>
          <w:i/>
          <w:iCs/>
        </w:rPr>
        <w:t>-</w:t>
      </w:r>
      <w:r w:rsidR="005671A1">
        <w:rPr>
          <w:rFonts w:ascii="Times New Roman" w:hAnsi="Times New Roman" w:cs="Times New Roman"/>
          <w:b/>
          <w:bCs/>
          <w:i/>
          <w:iCs/>
        </w:rPr>
        <w:t>Zamek</w:t>
      </w:r>
      <w:r>
        <w:rPr>
          <w:rFonts w:ascii="Times New Roman" w:eastAsia="TTE17FFBD0t00" w:hAnsi="Times New Roman"/>
        </w:rPr>
        <w:t xml:space="preserve">, </w:t>
      </w:r>
      <w:r>
        <w:rPr>
          <w:rFonts w:ascii="Times New Roman" w:eastAsia="TTE17FFBD0t00" w:hAnsi="Times New Roman" w:cs="Times New Roman"/>
        </w:rPr>
        <w:t>przedkładamy następujący wykaz:</w:t>
      </w:r>
    </w:p>
    <w:p w14:paraId="686EF737" w14:textId="77777777" w:rsidR="00912684" w:rsidRDefault="00912684">
      <w:pPr>
        <w:rPr>
          <w:rFonts w:ascii="Times New Roman" w:hAnsi="Times New Roman"/>
        </w:rPr>
      </w:pPr>
    </w:p>
    <w:tbl>
      <w:tblPr>
        <w:tblW w:w="10484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567"/>
        <w:gridCol w:w="2946"/>
        <w:gridCol w:w="1931"/>
        <w:gridCol w:w="1309"/>
        <w:gridCol w:w="1865"/>
        <w:gridCol w:w="1866"/>
      </w:tblGrid>
      <w:tr w:rsidR="00912684" w14:paraId="46F434A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0EECF9" w14:textId="77777777" w:rsidR="00912684" w:rsidRDefault="00110AA8">
            <w:pPr>
              <w:pStyle w:val="Standard"/>
              <w:jc w:val="center"/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>Lp.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5C6D3" w14:textId="77777777" w:rsidR="00912684" w:rsidRDefault="00110AA8">
            <w:pPr>
              <w:pStyle w:val="Standard"/>
              <w:jc w:val="center"/>
              <w:rPr>
                <w:rFonts w:hint="eastAsia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 xml:space="preserve">Nazwa zadnia – rodzaj i charakter wykonywanych robót budowlanych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C97999" w14:textId="77777777" w:rsidR="00912684" w:rsidRDefault="00110AA8">
            <w:pPr>
              <w:pStyle w:val="Standard"/>
              <w:jc w:val="center"/>
              <w:rPr>
                <w:rFonts w:hint="eastAsia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 xml:space="preserve">Wartość brutto w PLN prac konserwatorskich w ramach umowy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4AC078" w14:textId="77777777" w:rsidR="00912684" w:rsidRDefault="00110AA8">
            <w:pPr>
              <w:pStyle w:val="Standard"/>
              <w:jc w:val="center"/>
              <w:rPr>
                <w:rFonts w:hint="eastAsia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>Data wykonania prac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685EC" w14:textId="77777777" w:rsidR="00912684" w:rsidRDefault="00110AA8">
            <w:pPr>
              <w:pStyle w:val="Standard"/>
              <w:jc w:val="center"/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 xml:space="preserve">Miejsce wykonanych robót budowlanych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0C8FC4" w14:textId="77777777" w:rsidR="00912684" w:rsidRDefault="00110AA8">
            <w:pPr>
              <w:pStyle w:val="Standard"/>
              <w:jc w:val="center"/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18"/>
                <w:szCs w:val="22"/>
                <w:lang w:bidi="ar-SA"/>
              </w:rPr>
              <w:t xml:space="preserve">Podmiot/y na rzecz, których roboty budowlane zostały wykonane </w:t>
            </w:r>
          </w:p>
        </w:tc>
      </w:tr>
      <w:tr w:rsidR="00912684" w14:paraId="5DA2B02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04CC" w14:textId="77777777" w:rsidR="00912684" w:rsidRDefault="00110AA8">
            <w:pPr>
              <w:pStyle w:val="Standard"/>
              <w:ind w:left="737" w:right="454"/>
              <w:jc w:val="center"/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  <w:t>11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D1EF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47B3B722" w14:textId="77777777" w:rsidR="00912684" w:rsidRDefault="00912684">
            <w:pPr>
              <w:pStyle w:val="Bezodstpw"/>
              <w:jc w:val="center"/>
              <w:rPr>
                <w:lang w:bidi="ar-SA"/>
              </w:rPr>
            </w:pPr>
          </w:p>
          <w:p w14:paraId="54857030" w14:textId="77777777" w:rsidR="00912684" w:rsidRDefault="00912684">
            <w:pPr>
              <w:pStyle w:val="Bezodstpw"/>
              <w:jc w:val="center"/>
              <w:rPr>
                <w:lang w:bidi="ar-SA"/>
              </w:rPr>
            </w:pPr>
          </w:p>
          <w:p w14:paraId="1E2DBD4D" w14:textId="77777777" w:rsidR="00912684" w:rsidRDefault="00912684">
            <w:pPr>
              <w:pStyle w:val="Bezodstpw"/>
              <w:jc w:val="center"/>
              <w:rPr>
                <w:lang w:bidi="ar-SA"/>
              </w:rPr>
            </w:pPr>
          </w:p>
          <w:p w14:paraId="5BC400F9" w14:textId="77777777" w:rsidR="00912684" w:rsidRDefault="00912684">
            <w:pPr>
              <w:pStyle w:val="Bezodstpw"/>
              <w:jc w:val="center"/>
              <w:rPr>
                <w:lang w:bidi="ar-SA"/>
              </w:rPr>
            </w:pPr>
          </w:p>
          <w:p w14:paraId="09662DAC" w14:textId="77777777" w:rsidR="00912684" w:rsidRDefault="00912684">
            <w:pPr>
              <w:pStyle w:val="Bezodstpw"/>
              <w:jc w:val="center"/>
              <w:rPr>
                <w:lang w:bidi="ar-SA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D176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7BA1" w14:textId="77777777" w:rsidR="00912684" w:rsidRDefault="00912684">
            <w:pPr>
              <w:pStyle w:val="Bezodstpw"/>
              <w:jc w:val="center"/>
              <w:rPr>
                <w:rFonts w:eastAsia="TTE17FFBD0t00"/>
                <w:sz w:val="18"/>
                <w:lang w:bidi="ar-SA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8835" w14:textId="77777777" w:rsidR="00912684" w:rsidRDefault="00912684">
            <w:pPr>
              <w:pStyle w:val="Bezodstpw"/>
              <w:jc w:val="center"/>
              <w:rPr>
                <w:rFonts w:eastAsia="TTE17FFBD0t00"/>
                <w:sz w:val="18"/>
                <w:lang w:bidi="ar-SA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465A" w14:textId="77777777" w:rsidR="00912684" w:rsidRDefault="00912684">
            <w:pPr>
              <w:pStyle w:val="Bezodstpw"/>
              <w:jc w:val="center"/>
              <w:rPr>
                <w:rFonts w:eastAsia="TTE17FFBD0t00"/>
                <w:sz w:val="18"/>
                <w:lang w:bidi="ar-SA"/>
              </w:rPr>
            </w:pPr>
          </w:p>
        </w:tc>
      </w:tr>
      <w:tr w:rsidR="00912684" w14:paraId="179DF483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B09E" w14:textId="77777777" w:rsidR="00912684" w:rsidRDefault="00110AA8">
            <w:pPr>
              <w:pStyle w:val="Standard"/>
              <w:ind w:left="737" w:right="454"/>
              <w:jc w:val="center"/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7F2E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3BBBE320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32050D2E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06D76D4A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11885F9E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37C8D890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CD94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6242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605C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6FDC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</w:tr>
      <w:tr w:rsidR="00912684" w14:paraId="7B7C706B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F1CD" w14:textId="77777777" w:rsidR="00912684" w:rsidRDefault="00110AA8">
            <w:pPr>
              <w:pStyle w:val="Standard"/>
              <w:ind w:left="737" w:right="454"/>
              <w:jc w:val="center"/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1664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012E0121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5CEDF9C5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3093EFE8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36676775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37F8B49E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E551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3F0D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9B67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BBC5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</w:tr>
      <w:tr w:rsidR="00912684" w14:paraId="10E4FD83" w14:textId="77777777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C2D0" w14:textId="77777777" w:rsidR="00912684" w:rsidRDefault="00110AA8">
            <w:pPr>
              <w:pStyle w:val="Standard"/>
              <w:ind w:left="737" w:right="454"/>
              <w:jc w:val="center"/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TE17FFBD0t00" w:hAnsi="Times New Roman" w:cs="Times New Roman"/>
                <w:sz w:val="22"/>
                <w:szCs w:val="22"/>
                <w:lang w:bidi="ar-SA"/>
              </w:rPr>
              <w:lastRenderedPageBreak/>
              <w:t>4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8ED7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24338987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682FB517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09432447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6FD36100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1B3D3975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  <w:p w14:paraId="16D20C1B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300B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CD5E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71E7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9431" w14:textId="77777777" w:rsidR="00912684" w:rsidRDefault="00912684">
            <w:pPr>
              <w:pStyle w:val="Bezodstpw"/>
              <w:jc w:val="center"/>
              <w:rPr>
                <w:rFonts w:eastAsia="TTE17FFBD0t00"/>
                <w:lang w:bidi="ar-SA"/>
              </w:rPr>
            </w:pPr>
          </w:p>
        </w:tc>
      </w:tr>
    </w:tbl>
    <w:p w14:paraId="3BDE38AC" w14:textId="77777777" w:rsidR="00912684" w:rsidRDefault="00912684">
      <w:pPr>
        <w:rPr>
          <w:rFonts w:ascii="Times New Roman" w:hAnsi="Times New Roman"/>
        </w:rPr>
      </w:pPr>
    </w:p>
    <w:p w14:paraId="5730ED28" w14:textId="77777777" w:rsidR="00912684" w:rsidRDefault="00912684">
      <w:pPr>
        <w:rPr>
          <w:rFonts w:ascii="Times New Roman" w:hAnsi="Times New Roman"/>
        </w:rPr>
      </w:pPr>
    </w:p>
    <w:p w14:paraId="0B070D19" w14:textId="77777777" w:rsidR="00912684" w:rsidRDefault="00110AA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oraz załączamy dowody określające czy te zostały wykonane należycie oraz kopie faktur/rachunków.</w:t>
      </w:r>
    </w:p>
    <w:p w14:paraId="288E2B56" w14:textId="77777777" w:rsidR="00912684" w:rsidRDefault="00912684">
      <w:pPr>
        <w:rPr>
          <w:rFonts w:ascii="Times New Roman" w:hAnsi="Times New Roman"/>
        </w:rPr>
      </w:pPr>
    </w:p>
    <w:p w14:paraId="71213F02" w14:textId="77777777" w:rsidR="00912684" w:rsidRDefault="00912684">
      <w:pPr>
        <w:rPr>
          <w:rFonts w:ascii="Times New Roman" w:hAnsi="Times New Roman"/>
        </w:rPr>
      </w:pPr>
    </w:p>
    <w:p w14:paraId="237B157B" w14:textId="77777777" w:rsidR="00912684" w:rsidRDefault="00912684">
      <w:pPr>
        <w:rPr>
          <w:rFonts w:ascii="Times New Roman" w:hAnsi="Times New Roman"/>
        </w:rPr>
      </w:pPr>
    </w:p>
    <w:p w14:paraId="43F3DCEF" w14:textId="77777777" w:rsidR="00912684" w:rsidRDefault="00110AA8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…............................., dnia …............................</w:t>
      </w:r>
    </w:p>
    <w:p w14:paraId="7D6FA113" w14:textId="77777777" w:rsidR="00912684" w:rsidRDefault="00912684">
      <w:pPr>
        <w:jc w:val="right"/>
        <w:rPr>
          <w:rFonts w:ascii="Times New Roman" w:hAnsi="Times New Roman"/>
        </w:rPr>
      </w:pPr>
    </w:p>
    <w:p w14:paraId="3E835774" w14:textId="77777777" w:rsidR="00912684" w:rsidRDefault="00912684">
      <w:pPr>
        <w:jc w:val="right"/>
        <w:rPr>
          <w:rFonts w:ascii="Times New Roman" w:hAnsi="Times New Roman"/>
        </w:rPr>
      </w:pPr>
    </w:p>
    <w:p w14:paraId="4FBED93A" w14:textId="77777777" w:rsidR="00912684" w:rsidRDefault="00912684">
      <w:pPr>
        <w:jc w:val="right"/>
        <w:rPr>
          <w:rFonts w:ascii="Times New Roman" w:hAnsi="Times New Roman"/>
        </w:rPr>
      </w:pPr>
    </w:p>
    <w:p w14:paraId="67A068F9" w14:textId="77777777" w:rsidR="00912684" w:rsidRDefault="00110AA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14:paraId="0FE80FAC" w14:textId="77777777" w:rsidR="00912684" w:rsidRDefault="00110AA8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podpis i pieczęć Wykonawcy</w:t>
      </w:r>
    </w:p>
    <w:sectPr w:rsidR="00912684">
      <w:headerReference w:type="default" r:id="rId7"/>
      <w:footerReference w:type="default" r:id="rId8"/>
      <w:pgSz w:w="11906" w:h="16838"/>
      <w:pgMar w:top="2606" w:right="1134" w:bottom="1693" w:left="1134" w:header="567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088AB" w14:textId="77777777" w:rsidR="00332F0A" w:rsidRDefault="00332F0A">
      <w:pPr>
        <w:rPr>
          <w:rFonts w:hint="eastAsia"/>
        </w:rPr>
      </w:pPr>
      <w:r>
        <w:separator/>
      </w:r>
    </w:p>
  </w:endnote>
  <w:endnote w:type="continuationSeparator" w:id="0">
    <w:p w14:paraId="04FB7B90" w14:textId="77777777" w:rsidR="00332F0A" w:rsidRDefault="00332F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TE17FFBD0t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8D1EB" w14:textId="77777777" w:rsidR="00912684" w:rsidRDefault="00110AA8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5671A1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77C47" w14:textId="77777777" w:rsidR="00332F0A" w:rsidRDefault="00332F0A">
      <w:pPr>
        <w:rPr>
          <w:rFonts w:hint="eastAsia"/>
        </w:rPr>
      </w:pPr>
      <w:r>
        <w:separator/>
      </w:r>
    </w:p>
  </w:footnote>
  <w:footnote w:type="continuationSeparator" w:id="0">
    <w:p w14:paraId="2D837E1D" w14:textId="77777777" w:rsidR="00332F0A" w:rsidRDefault="00332F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912684" w14:paraId="40696E86" w14:textId="77777777">
      <w:trPr>
        <w:trHeight w:val="1710"/>
      </w:trPr>
      <w:tc>
        <w:tcPr>
          <w:tcW w:w="4818" w:type="dxa"/>
          <w:vAlign w:val="center"/>
        </w:tcPr>
        <w:p w14:paraId="4586FA49" w14:textId="77777777" w:rsidR="00912684" w:rsidRDefault="00110AA8">
          <w:pPr>
            <w:pStyle w:val="Zawartotabeli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10CBBC58" wp14:editId="730547DE">
                <wp:extent cx="2095500" cy="636905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663CAA98" w14:textId="77777777" w:rsidR="00912684" w:rsidRDefault="00110AA8">
          <w:pPr>
            <w:pStyle w:val="Zawartotabeli"/>
            <w:jc w:val="right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2CA30FED" wp14:editId="06A6CFBE">
                <wp:extent cx="2660015" cy="91821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C1D456" w14:textId="77777777" w:rsidR="00912684" w:rsidRDefault="00110AA8">
    <w:pPr>
      <w:suppressAutoHyphens w:val="0"/>
      <w:jc w:val="center"/>
      <w:rPr>
        <w:rFonts w:ascii="Times New Roman" w:hAnsi="Times New Roman"/>
        <w:i/>
        <w:iCs/>
        <w:kern w:val="0"/>
        <w:sz w:val="4"/>
        <w:szCs w:val="4"/>
      </w:rPr>
    </w:pPr>
    <w:r>
      <w:rPr>
        <w:rFonts w:ascii="Times New Roman" w:hAnsi="Times New Roman"/>
        <w:i/>
        <w:iCs/>
        <w:kern w:val="0"/>
        <w:sz w:val="4"/>
        <w:szCs w:val="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268BC"/>
    <w:multiLevelType w:val="multilevel"/>
    <w:tmpl w:val="6E005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2C46FD"/>
    <w:multiLevelType w:val="multilevel"/>
    <w:tmpl w:val="2710013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BB10CF9"/>
    <w:multiLevelType w:val="multilevel"/>
    <w:tmpl w:val="9F38AC40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46342847">
    <w:abstractNumId w:val="2"/>
  </w:num>
  <w:num w:numId="2" w16cid:durableId="14188366">
    <w:abstractNumId w:val="1"/>
  </w:num>
  <w:num w:numId="3" w16cid:durableId="153927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84"/>
    <w:rsid w:val="00110AA8"/>
    <w:rsid w:val="00332F0A"/>
    <w:rsid w:val="005671A1"/>
    <w:rsid w:val="00912684"/>
    <w:rsid w:val="00A26F05"/>
    <w:rsid w:val="00C24ADE"/>
    <w:rsid w:val="00E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2B0F"/>
  <w15:docId w15:val="{7AA65776-B95B-4139-9D7A-2630368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4z0">
    <w:name w:val="WW8Num4z0"/>
    <w:qFormat/>
    <w:rPr>
      <w:b/>
      <w:bCs/>
      <w:i w:val="0"/>
      <w:iCs w:val="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 w:val="0"/>
      <w:spacing w:before="180" w:after="180" w:line="0" w:lineRule="atLeast"/>
    </w:pPr>
    <w:rPr>
      <w:rFonts w:cs="Calibri"/>
      <w:sz w:val="18"/>
      <w:szCs w:val="18"/>
    </w:rPr>
  </w:style>
  <w:style w:type="paragraph" w:styleId="Bezodstpw">
    <w:name w:val="No Spacing"/>
    <w:qFormat/>
    <w:rPr>
      <w:rFonts w:ascii="Times New Roman" w:eastAsia="Times New Roman" w:hAnsi="Times New Roman"/>
      <w:kern w:val="0"/>
      <w:sz w:val="20"/>
      <w:szCs w:val="20"/>
      <w:lang w:eastAsia="ar-SA"/>
    </w:rPr>
  </w:style>
  <w:style w:type="paragraph" w:customStyle="1" w:styleId="Normalny1">
    <w:name w:val="Normalny1"/>
    <w:qFormat/>
    <w:pPr>
      <w:widowControl w:val="0"/>
      <w:spacing w:line="100" w:lineRule="atLeast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rPr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rFonts w:ascii="Times New Roman" w:eastAsia="Times New Roman" w:hAnsi="Times New Roman"/>
      <w:kern w:val="0"/>
      <w:lang w:eastAsia="pl-PL"/>
    </w:rPr>
  </w:style>
  <w:style w:type="paragraph" w:customStyle="1" w:styleId="textbody">
    <w:name w:val="textbody"/>
    <w:basedOn w:val="Normalny"/>
    <w:qFormat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numbering" w:customStyle="1" w:styleId="WW8Num4">
    <w:name w:val="WW8Num4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671A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A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Sobierajski</dc:creator>
  <dc:description/>
  <cp:lastModifiedBy>Sławomir Sobierajski</cp:lastModifiedBy>
  <cp:revision>2</cp:revision>
  <dcterms:created xsi:type="dcterms:W3CDTF">2024-03-27T07:31:00Z</dcterms:created>
  <dcterms:modified xsi:type="dcterms:W3CDTF">2024-03-27T07:31:00Z</dcterms:modified>
  <dc:language>pl-PL</dc:language>
</cp:coreProperties>
</file>