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4381" w14:textId="471F999D" w:rsidR="00E340DD" w:rsidRPr="00E340DD" w:rsidRDefault="00E340DD" w:rsidP="00E34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 xml:space="preserve">OGŁOSZENIE O NABORZE WNIOSKÓW W RAMACH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40DD">
        <w:rPr>
          <w:rFonts w:ascii="Times New Roman" w:hAnsi="Times New Roman" w:cs="Times New Roman"/>
          <w:b/>
          <w:bCs/>
          <w:sz w:val="24"/>
          <w:szCs w:val="24"/>
        </w:rPr>
        <w:t xml:space="preserve">PROGRAMU DOTACYJNEGO </w:t>
      </w:r>
      <w:r w:rsidR="006F424F">
        <w:rPr>
          <w:rFonts w:ascii="Times New Roman" w:hAnsi="Times New Roman" w:cs="Times New Roman"/>
          <w:b/>
          <w:bCs/>
          <w:sz w:val="24"/>
          <w:szCs w:val="24"/>
        </w:rPr>
        <w:t>„ŁAPIEMY DESZCZ”</w:t>
      </w:r>
      <w:r w:rsidR="00624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379">
        <w:rPr>
          <w:rFonts w:ascii="Times New Roman" w:hAnsi="Times New Roman" w:cs="Times New Roman"/>
          <w:b/>
          <w:bCs/>
          <w:sz w:val="24"/>
          <w:szCs w:val="24"/>
        </w:rPr>
        <w:t>NA ROK 2021</w:t>
      </w:r>
    </w:p>
    <w:p w14:paraId="61F37451" w14:textId="77777777" w:rsidR="00E340DD" w:rsidRPr="00E340DD" w:rsidRDefault="00E340DD" w:rsidP="00E340DD">
      <w:pPr>
        <w:rPr>
          <w:rFonts w:ascii="Times New Roman" w:hAnsi="Times New Roman" w:cs="Times New Roman"/>
          <w:sz w:val="24"/>
          <w:szCs w:val="24"/>
        </w:rPr>
      </w:pPr>
    </w:p>
    <w:p w14:paraId="53C23A11" w14:textId="6876A309" w:rsidR="00E340DD" w:rsidRPr="00E340D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Urząd </w:t>
      </w:r>
      <w:r w:rsidR="006F424F">
        <w:rPr>
          <w:rFonts w:ascii="Times New Roman" w:hAnsi="Times New Roman" w:cs="Times New Roman"/>
          <w:sz w:val="24"/>
          <w:szCs w:val="24"/>
        </w:rPr>
        <w:t>Miasta i Gminy w Jabłonowie Pomorskim</w:t>
      </w:r>
      <w:r w:rsidRPr="00E340DD">
        <w:rPr>
          <w:rFonts w:ascii="Times New Roman" w:hAnsi="Times New Roman" w:cs="Times New Roman"/>
          <w:sz w:val="24"/>
          <w:szCs w:val="24"/>
        </w:rPr>
        <w:t xml:space="preserve"> z dniem </w:t>
      </w:r>
      <w:r w:rsidR="00BA5690">
        <w:rPr>
          <w:rFonts w:ascii="Times New Roman" w:hAnsi="Times New Roman" w:cs="Times New Roman"/>
          <w:b/>
          <w:bCs/>
          <w:sz w:val="24"/>
          <w:szCs w:val="24"/>
        </w:rPr>
        <w:t>19 kwietnia</w:t>
      </w:r>
      <w:r w:rsidR="00D33379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5721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340DD">
        <w:rPr>
          <w:rFonts w:ascii="Times New Roman" w:hAnsi="Times New Roman" w:cs="Times New Roman"/>
          <w:sz w:val="24"/>
          <w:szCs w:val="24"/>
        </w:rPr>
        <w:t xml:space="preserve"> ogłasza nabór wniosków o udzielenie dotacji celowej na zadania służące ochronie zasobów wodnych, polegające na gromadzeniu wód opadowych i roztopowych w miejscu ich powstania na zasadach</w:t>
      </w:r>
      <w:r w:rsidR="00873E83">
        <w:rPr>
          <w:rFonts w:ascii="Times New Roman" w:hAnsi="Times New Roman" w:cs="Times New Roman"/>
          <w:sz w:val="24"/>
          <w:szCs w:val="24"/>
        </w:rPr>
        <w:t xml:space="preserve"> określonych w Uchwale Nr </w:t>
      </w:r>
      <w:r w:rsidR="000C216B">
        <w:rPr>
          <w:rFonts w:ascii="Times New Roman" w:hAnsi="Times New Roman" w:cs="Times New Roman"/>
          <w:sz w:val="24"/>
          <w:szCs w:val="24"/>
        </w:rPr>
        <w:t>XXII/134/</w:t>
      </w:r>
      <w:r w:rsidRPr="00E340DD">
        <w:rPr>
          <w:rFonts w:ascii="Times New Roman" w:hAnsi="Times New Roman" w:cs="Times New Roman"/>
          <w:sz w:val="24"/>
          <w:szCs w:val="24"/>
        </w:rPr>
        <w:t>2020 Rady</w:t>
      </w:r>
      <w:r w:rsidR="00873E83">
        <w:rPr>
          <w:rFonts w:ascii="Times New Roman" w:hAnsi="Times New Roman" w:cs="Times New Roman"/>
          <w:sz w:val="24"/>
          <w:szCs w:val="24"/>
        </w:rPr>
        <w:t xml:space="preserve"> Miejskiej Jabłonowa Pomorskiego</w:t>
      </w:r>
      <w:r w:rsidRPr="00E340DD">
        <w:rPr>
          <w:rFonts w:ascii="Times New Roman" w:hAnsi="Times New Roman" w:cs="Times New Roman"/>
          <w:sz w:val="24"/>
          <w:szCs w:val="24"/>
        </w:rPr>
        <w:t xml:space="preserve"> z dnia </w:t>
      </w:r>
      <w:r w:rsidR="000C216B">
        <w:rPr>
          <w:rFonts w:ascii="Times New Roman" w:hAnsi="Times New Roman" w:cs="Times New Roman"/>
          <w:sz w:val="24"/>
          <w:szCs w:val="24"/>
        </w:rPr>
        <w:t xml:space="preserve">10 czerwca </w:t>
      </w:r>
      <w:r w:rsidRPr="00E340DD">
        <w:rPr>
          <w:rFonts w:ascii="Times New Roman" w:hAnsi="Times New Roman" w:cs="Times New Roman"/>
          <w:sz w:val="24"/>
          <w:szCs w:val="24"/>
        </w:rPr>
        <w:t>2020 r. zwanej dalej uchwałą.</w:t>
      </w:r>
    </w:p>
    <w:p w14:paraId="5D3A7491" w14:textId="59E8216A" w:rsidR="00E340DD" w:rsidRPr="00E340DD" w:rsidRDefault="000C216B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Rodzaj zadania</w:t>
      </w:r>
      <w:r w:rsidR="00E340DD" w:rsidRPr="00E340DD">
        <w:rPr>
          <w:rFonts w:ascii="Times New Roman" w:hAnsi="Times New Roman" w:cs="Times New Roman"/>
          <w:b/>
          <w:bCs/>
          <w:sz w:val="24"/>
          <w:szCs w:val="24"/>
        </w:rPr>
        <w:t>, na które może być udzielona dotacja celowa</w:t>
      </w:r>
    </w:p>
    <w:p w14:paraId="2696C913" w14:textId="525BA44E" w:rsidR="00E340DD" w:rsidRPr="00E340D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Dotacja celowa, zwana dalej dotacją może być udzielona na dofinansowanie </w:t>
      </w:r>
      <w:r w:rsidR="00873E83">
        <w:rPr>
          <w:rFonts w:ascii="Times New Roman" w:hAnsi="Times New Roman" w:cs="Times New Roman"/>
          <w:sz w:val="24"/>
          <w:szCs w:val="24"/>
        </w:rPr>
        <w:t>zakupu naziemnego wolnostojącego zbiornika na wody opadowe z dachu.</w:t>
      </w:r>
    </w:p>
    <w:p w14:paraId="30F81204" w14:textId="77777777" w:rsidR="00E340DD" w:rsidRPr="00E340DD" w:rsidRDefault="00E340DD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II. Rodzaj podmiotów, które mogą ubiegać się o dotację</w:t>
      </w:r>
    </w:p>
    <w:p w14:paraId="72680B93" w14:textId="50E5E7EC" w:rsidR="00E340DD" w:rsidRPr="00E340D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Wnioskodawcą może być osoba fizyczna będąca właścicielem lub posiadająca inny tytuł prawny do nieruchomości położonych w granicach administracyjnych </w:t>
      </w:r>
      <w:r w:rsidR="00873E83">
        <w:rPr>
          <w:rFonts w:ascii="Times New Roman" w:hAnsi="Times New Roman" w:cs="Times New Roman"/>
          <w:sz w:val="24"/>
          <w:szCs w:val="24"/>
        </w:rPr>
        <w:t>Miasta i Gminy Jabłonowo Pomorskie.</w:t>
      </w:r>
    </w:p>
    <w:p w14:paraId="1C90EC62" w14:textId="77777777" w:rsidR="00E340DD" w:rsidRPr="00E340DD" w:rsidRDefault="00E340DD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III. Wysokość dotacji</w:t>
      </w:r>
    </w:p>
    <w:p w14:paraId="05F645B7" w14:textId="4FB2B556" w:rsidR="00E340DD" w:rsidRPr="00E340D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>Wysokość dotacji wynosić będzie: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DD">
        <w:rPr>
          <w:rFonts w:ascii="Times New Roman" w:hAnsi="Times New Roman" w:cs="Times New Roman"/>
          <w:sz w:val="24"/>
          <w:szCs w:val="24"/>
        </w:rPr>
        <w:t xml:space="preserve">100% poniesionych kosztów </w:t>
      </w:r>
      <w:r w:rsidR="00873E83">
        <w:rPr>
          <w:rFonts w:ascii="Times New Roman" w:hAnsi="Times New Roman" w:cs="Times New Roman"/>
          <w:sz w:val="24"/>
          <w:szCs w:val="24"/>
        </w:rPr>
        <w:t>kwalifikowalnych, lecz nie więcej niż 3</w:t>
      </w:r>
      <w:r w:rsidRPr="00E340DD">
        <w:rPr>
          <w:rFonts w:ascii="Times New Roman" w:hAnsi="Times New Roman" w:cs="Times New Roman"/>
          <w:sz w:val="24"/>
          <w:szCs w:val="24"/>
        </w:rPr>
        <w:t>00,00 zł.</w:t>
      </w:r>
    </w:p>
    <w:p w14:paraId="33A4449E" w14:textId="22663343" w:rsidR="00E340DD" w:rsidRPr="000C018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0C018D">
        <w:rPr>
          <w:rFonts w:ascii="Times New Roman" w:hAnsi="Times New Roman" w:cs="Times New Roman"/>
          <w:sz w:val="24"/>
          <w:szCs w:val="24"/>
        </w:rPr>
        <w:t xml:space="preserve">Ponadto, informuje się że: dotacja wypłacana będzie po zakończeniu realizacji zadania </w:t>
      </w:r>
      <w:r w:rsidRPr="000C018D">
        <w:rPr>
          <w:rFonts w:ascii="Times New Roman" w:hAnsi="Times New Roman" w:cs="Times New Roman"/>
          <w:sz w:val="24"/>
          <w:szCs w:val="24"/>
        </w:rPr>
        <w:br/>
        <w:t xml:space="preserve">i przyjęciu prawidłowego rozliczenia. </w:t>
      </w:r>
    </w:p>
    <w:p w14:paraId="3FE92A3B" w14:textId="77777777" w:rsidR="00E340DD" w:rsidRPr="00E340DD" w:rsidRDefault="00E340DD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IV. Wysokość środków przeznaczonych na dotacje</w:t>
      </w:r>
    </w:p>
    <w:p w14:paraId="6F05E230" w14:textId="2FDCE216" w:rsidR="00E340DD" w:rsidRPr="00E340DD" w:rsidRDefault="00BA5690" w:rsidP="00E34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2021</w:t>
      </w:r>
      <w:r w:rsidR="00E340DD" w:rsidRPr="00E340DD">
        <w:rPr>
          <w:rFonts w:ascii="Times New Roman" w:hAnsi="Times New Roman" w:cs="Times New Roman"/>
          <w:sz w:val="24"/>
          <w:szCs w:val="24"/>
        </w:rPr>
        <w:t xml:space="preserve"> w budżecie </w:t>
      </w:r>
      <w:r w:rsidR="00624E36">
        <w:rPr>
          <w:rFonts w:ascii="Times New Roman" w:hAnsi="Times New Roman" w:cs="Times New Roman"/>
          <w:sz w:val="24"/>
          <w:szCs w:val="24"/>
        </w:rPr>
        <w:t>Miasta i Gminy Jabłonowo Pomorskie</w:t>
      </w:r>
      <w:r w:rsidR="00E340DD" w:rsidRPr="00E340DD">
        <w:rPr>
          <w:rFonts w:ascii="Times New Roman" w:hAnsi="Times New Roman" w:cs="Times New Roman"/>
          <w:sz w:val="24"/>
          <w:szCs w:val="24"/>
        </w:rPr>
        <w:t xml:space="preserve"> na realizację ww. zadania przeznaczono:</w:t>
      </w:r>
      <w:bookmarkStart w:id="0" w:name="_GoBack"/>
      <w:bookmarkEnd w:id="0"/>
    </w:p>
    <w:p w14:paraId="0E9EEDEB" w14:textId="5506AAAD" w:rsidR="00E340DD" w:rsidRPr="00E340DD" w:rsidRDefault="00873E83" w:rsidP="00E34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340DD" w:rsidRPr="00E340DD">
        <w:rPr>
          <w:rFonts w:ascii="Times New Roman" w:hAnsi="Times New Roman" w:cs="Times New Roman"/>
          <w:b/>
          <w:bCs/>
          <w:sz w:val="24"/>
          <w:szCs w:val="24"/>
        </w:rPr>
        <w:t>.000,00 zł</w:t>
      </w:r>
    </w:p>
    <w:p w14:paraId="0219FD7B" w14:textId="77777777" w:rsidR="00E340DD" w:rsidRPr="00E340DD" w:rsidRDefault="00E340DD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V. Termin, miejsce i sposób składania wniosków o udzielenie dotacji</w:t>
      </w:r>
    </w:p>
    <w:p w14:paraId="3A1E187F" w14:textId="77777777" w:rsidR="00E340DD" w:rsidRPr="00E340DD" w:rsidRDefault="00E340DD" w:rsidP="00E340DD">
      <w:pPr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>1) Wniosek o udzielenie dotacji w formie papierowej można:</w:t>
      </w:r>
    </w:p>
    <w:p w14:paraId="73354C9A" w14:textId="27D553E2" w:rsidR="00E340DD" w:rsidRPr="00E340DD" w:rsidRDefault="00E340DD" w:rsidP="00E340DD">
      <w:pPr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a) składać w </w:t>
      </w:r>
      <w:r w:rsidR="00BA5690">
        <w:rPr>
          <w:rFonts w:ascii="Times New Roman" w:hAnsi="Times New Roman" w:cs="Times New Roman"/>
          <w:sz w:val="24"/>
          <w:szCs w:val="24"/>
        </w:rPr>
        <w:t>Biurze Podawczym</w:t>
      </w:r>
      <w:r w:rsidRPr="00E340DD">
        <w:rPr>
          <w:rFonts w:ascii="Times New Roman" w:hAnsi="Times New Roman" w:cs="Times New Roman"/>
          <w:sz w:val="24"/>
          <w:szCs w:val="24"/>
        </w:rPr>
        <w:t xml:space="preserve"> Urzędu </w:t>
      </w:r>
      <w:r w:rsidR="00873E83">
        <w:rPr>
          <w:rFonts w:ascii="Times New Roman" w:hAnsi="Times New Roman" w:cs="Times New Roman"/>
          <w:sz w:val="24"/>
          <w:szCs w:val="24"/>
        </w:rPr>
        <w:t>Miasta i Gminy</w:t>
      </w:r>
      <w:r w:rsidR="004C1EB5">
        <w:rPr>
          <w:rFonts w:ascii="Times New Roman" w:hAnsi="Times New Roman" w:cs="Times New Roman"/>
          <w:sz w:val="24"/>
          <w:szCs w:val="24"/>
        </w:rPr>
        <w:t xml:space="preserve"> Jabłonowa Pomorskiego, ul. Główna </w:t>
      </w:r>
      <w:r w:rsidR="00BA5690">
        <w:rPr>
          <w:rFonts w:ascii="Times New Roman" w:hAnsi="Times New Roman" w:cs="Times New Roman"/>
          <w:sz w:val="24"/>
          <w:szCs w:val="24"/>
        </w:rPr>
        <w:t>28, 87-330 Jabłonowo Pomorskie,</w:t>
      </w:r>
    </w:p>
    <w:p w14:paraId="05DDF96F" w14:textId="50AC8DA7" w:rsidR="00E340DD" w:rsidRPr="00E340DD" w:rsidRDefault="00E340DD" w:rsidP="00E340DD">
      <w:pPr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>b) przesłać na adres: Urząd Gminy</w:t>
      </w:r>
      <w:r w:rsidR="00F912B5">
        <w:rPr>
          <w:rFonts w:ascii="Times New Roman" w:hAnsi="Times New Roman" w:cs="Times New Roman"/>
          <w:sz w:val="24"/>
          <w:szCs w:val="24"/>
        </w:rPr>
        <w:t xml:space="preserve"> Jabłonowo Pomorskie</w:t>
      </w:r>
      <w:r w:rsidRPr="00E3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EB5">
        <w:rPr>
          <w:rFonts w:ascii="Times New Roman" w:hAnsi="Times New Roman" w:cs="Times New Roman"/>
          <w:sz w:val="24"/>
          <w:szCs w:val="24"/>
        </w:rPr>
        <w:t>ul. Główna 28, 87-330 Jabłonowo Pomorskie.</w:t>
      </w:r>
    </w:p>
    <w:p w14:paraId="102D8791" w14:textId="244BDCFC" w:rsidR="00E340DD" w:rsidRPr="00E340D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2) Wzór wniosku wraz z wykazem wymaganych załączników jest dostępny na stronie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340DD">
        <w:rPr>
          <w:rFonts w:ascii="Times New Roman" w:hAnsi="Times New Roman" w:cs="Times New Roman"/>
          <w:sz w:val="24"/>
          <w:szCs w:val="24"/>
        </w:rPr>
        <w:t xml:space="preserve">BIP </w:t>
      </w:r>
      <w:r w:rsidRPr="00BA5690">
        <w:rPr>
          <w:rFonts w:ascii="Times New Roman" w:hAnsi="Times New Roman" w:cs="Times New Roman"/>
          <w:sz w:val="24"/>
          <w:szCs w:val="24"/>
        </w:rPr>
        <w:t xml:space="preserve">Urzędu </w:t>
      </w:r>
      <w:r w:rsidR="004C1EB5" w:rsidRPr="00BA5690">
        <w:rPr>
          <w:rFonts w:ascii="Times New Roman" w:hAnsi="Times New Roman" w:cs="Times New Roman"/>
          <w:sz w:val="24"/>
          <w:szCs w:val="24"/>
        </w:rPr>
        <w:t>Miast</w:t>
      </w:r>
      <w:r w:rsidR="00F912B5" w:rsidRPr="00BA5690">
        <w:rPr>
          <w:rFonts w:ascii="Times New Roman" w:hAnsi="Times New Roman" w:cs="Times New Roman"/>
          <w:sz w:val="24"/>
          <w:szCs w:val="24"/>
        </w:rPr>
        <w:t>a i Gminy Jabłonowo Pomorskie</w:t>
      </w:r>
      <w:r w:rsidR="000C018D" w:rsidRPr="00BA569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A1F3E" w:rsidRPr="00BA5690">
          <w:rPr>
            <w:rFonts w:ascii="Times New Roman" w:hAnsi="Times New Roman" w:cs="Times New Roman"/>
            <w:color w:val="0000FF"/>
            <w:u w:val="single"/>
          </w:rPr>
          <w:t>http://www.jablonowo.biuletyn.net/</w:t>
        </w:r>
      </w:hyperlink>
    </w:p>
    <w:p w14:paraId="1AF3EE9F" w14:textId="71031C34" w:rsidR="00E340DD" w:rsidRPr="00E340DD" w:rsidRDefault="00E340DD" w:rsidP="00E340DD">
      <w:pPr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3) Wnioski </w:t>
      </w:r>
      <w:r w:rsidR="00BA5690">
        <w:rPr>
          <w:rFonts w:ascii="Times New Roman" w:hAnsi="Times New Roman" w:cs="Times New Roman"/>
          <w:sz w:val="24"/>
          <w:szCs w:val="24"/>
        </w:rPr>
        <w:t>o udzielenie dotacji w roku 2021</w:t>
      </w:r>
      <w:r w:rsidRPr="00E340DD">
        <w:rPr>
          <w:rFonts w:ascii="Times New Roman" w:hAnsi="Times New Roman" w:cs="Times New Roman"/>
          <w:sz w:val="24"/>
          <w:szCs w:val="24"/>
        </w:rPr>
        <w:t xml:space="preserve"> </w:t>
      </w:r>
      <w:r w:rsidR="00BA5690">
        <w:rPr>
          <w:rFonts w:ascii="Times New Roman" w:hAnsi="Times New Roman" w:cs="Times New Roman"/>
          <w:sz w:val="24"/>
          <w:szCs w:val="24"/>
        </w:rPr>
        <w:t>można składać do dnia 30.09.2021</w:t>
      </w:r>
      <w:r w:rsidRPr="00E340D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1600D6" w14:textId="77777777" w:rsidR="00E340DD" w:rsidRPr="00E340DD" w:rsidRDefault="00E340DD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VI. Rozpatrywanie wniosków o udzielenie dotacji</w:t>
      </w:r>
    </w:p>
    <w:p w14:paraId="362AD8A0" w14:textId="6E70986B" w:rsidR="00E340DD" w:rsidRPr="00E340D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1) Wnioski rozpatrywane będą do wykorzystania limitu środków finansowych </w:t>
      </w:r>
      <w:r w:rsidR="00BA5690">
        <w:rPr>
          <w:rFonts w:ascii="Times New Roman" w:hAnsi="Times New Roman" w:cs="Times New Roman"/>
          <w:sz w:val="24"/>
          <w:szCs w:val="24"/>
        </w:rPr>
        <w:t>przeznaczonych na ten cel w 2021</w:t>
      </w:r>
      <w:r w:rsidRPr="00E340D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F08DF86" w14:textId="4EB52117" w:rsidR="00E340DD" w:rsidRPr="00E340DD" w:rsidRDefault="00F33391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340DD" w:rsidRPr="00E340DD">
        <w:rPr>
          <w:rFonts w:ascii="Times New Roman" w:hAnsi="Times New Roman" w:cs="Times New Roman"/>
          <w:sz w:val="24"/>
          <w:szCs w:val="24"/>
        </w:rPr>
        <w:t>) Wnioski rozpatruje się w terminie miesiąca.</w:t>
      </w:r>
    </w:p>
    <w:p w14:paraId="6F4F5A9D" w14:textId="77777777" w:rsidR="00E340DD" w:rsidRPr="00E340DD" w:rsidRDefault="00E340DD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VII. Kryteria wyboru wniosków o udzielenie dotacji</w:t>
      </w:r>
    </w:p>
    <w:p w14:paraId="13CC8A49" w14:textId="1A104CA2" w:rsidR="00E340DD" w:rsidRPr="00E340DD" w:rsidRDefault="00E340DD" w:rsidP="00863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>Weryfikacja wniosków dokonywana będzie według kryteriów określonych w uchwale tj.:</w:t>
      </w:r>
      <w:r w:rsidR="008636B9">
        <w:rPr>
          <w:rFonts w:ascii="Times New Roman" w:hAnsi="Times New Roman" w:cs="Times New Roman"/>
          <w:sz w:val="24"/>
          <w:szCs w:val="24"/>
        </w:rPr>
        <w:t xml:space="preserve"> </w:t>
      </w:r>
      <w:r w:rsidRPr="00E340DD">
        <w:rPr>
          <w:rFonts w:ascii="Times New Roman" w:hAnsi="Times New Roman" w:cs="Times New Roman"/>
          <w:sz w:val="24"/>
          <w:szCs w:val="24"/>
        </w:rPr>
        <w:t xml:space="preserve">terminu złożenia kompletnego i prawidłowo wypełnionego wniosku (wolnego od braków formalnych), przy czym za termin złożenia wniosku rozumie się datę wpływu wniosku do sekretariatu Urzędu </w:t>
      </w:r>
      <w:r w:rsidR="004B59C5">
        <w:rPr>
          <w:rFonts w:ascii="Times New Roman" w:hAnsi="Times New Roman" w:cs="Times New Roman"/>
          <w:sz w:val="24"/>
          <w:szCs w:val="24"/>
        </w:rPr>
        <w:t>Miasta i Gminy w Jabłonowie Pomorskim</w:t>
      </w:r>
      <w:r w:rsidR="00BA5690">
        <w:rPr>
          <w:rFonts w:ascii="Times New Roman" w:hAnsi="Times New Roman" w:cs="Times New Roman"/>
          <w:sz w:val="24"/>
          <w:szCs w:val="24"/>
        </w:rPr>
        <w:t>.</w:t>
      </w:r>
    </w:p>
    <w:p w14:paraId="1EFF34EF" w14:textId="77777777" w:rsidR="000C216B" w:rsidRDefault="000C216B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E1C028" w14:textId="77777777" w:rsidR="00E340DD" w:rsidRPr="00E340DD" w:rsidRDefault="00E340DD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VIII. Rozliczenie dotacji oraz wzór wniosku o rozliczenie dotacji</w:t>
      </w:r>
    </w:p>
    <w:p w14:paraId="77957A65" w14:textId="77777777" w:rsidR="00E340DD" w:rsidRPr="00E340DD" w:rsidRDefault="00E340DD" w:rsidP="00ED102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1) Wnioskodawca jest zobowiązany do realizacji zadania po zawarciu umowy w terminach, zakresie i na zasadach w niej określonych oraz rozliczenia dotacji w terminie umownym. </w:t>
      </w:r>
    </w:p>
    <w:p w14:paraId="3C8579EA" w14:textId="77777777" w:rsidR="00E340DD" w:rsidRPr="00E340DD" w:rsidRDefault="00E340DD" w:rsidP="00ED102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>2) Przekazanie dotacji na realizację zadania nastąpi po jego zakończeniu i akceptacji prawidłowego rozliczenia.</w:t>
      </w:r>
    </w:p>
    <w:p w14:paraId="67A2DE59" w14:textId="05C883BD" w:rsidR="00E340DD" w:rsidRPr="00E340DD" w:rsidRDefault="00E340DD" w:rsidP="00ED102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3) Urząd </w:t>
      </w:r>
      <w:r w:rsidR="00ED1027">
        <w:rPr>
          <w:rFonts w:ascii="Times New Roman" w:hAnsi="Times New Roman" w:cs="Times New Roman"/>
          <w:sz w:val="24"/>
          <w:szCs w:val="24"/>
        </w:rPr>
        <w:t>Miasta i Gm</w:t>
      </w:r>
      <w:r w:rsidR="000C018D">
        <w:rPr>
          <w:rFonts w:ascii="Times New Roman" w:hAnsi="Times New Roman" w:cs="Times New Roman"/>
          <w:sz w:val="24"/>
          <w:szCs w:val="24"/>
        </w:rPr>
        <w:t>iny w Jabłonowie Pomorskim</w:t>
      </w:r>
      <w:r w:rsidRPr="00E340DD">
        <w:rPr>
          <w:rFonts w:ascii="Times New Roman" w:hAnsi="Times New Roman" w:cs="Times New Roman"/>
          <w:sz w:val="24"/>
          <w:szCs w:val="24"/>
        </w:rPr>
        <w:t xml:space="preserve"> zastrzega sobie prawo przeprowadzenia kontroli prawidłowości wykonania zadania w toku realizacji zadania oraz po jego zakończeniu. </w:t>
      </w:r>
    </w:p>
    <w:p w14:paraId="6E38DC17" w14:textId="57574601" w:rsidR="00E340DD" w:rsidRPr="00E340DD" w:rsidRDefault="00E340DD" w:rsidP="00ED102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>4) Dla rozliczenia dotacji Wnioskodawca przedkłada prawidłowo wypełniony</w:t>
      </w:r>
      <w:r w:rsidR="00ED1027">
        <w:rPr>
          <w:rFonts w:ascii="Times New Roman" w:hAnsi="Times New Roman" w:cs="Times New Roman"/>
          <w:sz w:val="24"/>
          <w:szCs w:val="24"/>
        </w:rPr>
        <w:t xml:space="preserve"> formularz rozliczenia</w:t>
      </w:r>
      <w:r w:rsidRPr="00E340DD">
        <w:rPr>
          <w:rFonts w:ascii="Times New Roman" w:hAnsi="Times New Roman" w:cs="Times New Roman"/>
          <w:sz w:val="24"/>
          <w:szCs w:val="24"/>
        </w:rPr>
        <w:t xml:space="preserve"> dotacji i wszystkie wymagane dokumenty zgodnie z zapisami umowy, pod rygorem utraty prawa do dotacji. </w:t>
      </w:r>
    </w:p>
    <w:p w14:paraId="0521DEDD" w14:textId="126CBA42" w:rsidR="00E340DD" w:rsidRPr="00E340DD" w:rsidRDefault="00F33391" w:rsidP="00ED1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Wzór formularza rozliczenia</w:t>
      </w:r>
      <w:r w:rsidR="00E340DD" w:rsidRPr="00E340DD">
        <w:rPr>
          <w:rFonts w:ascii="Times New Roman" w:hAnsi="Times New Roman" w:cs="Times New Roman"/>
          <w:sz w:val="24"/>
          <w:szCs w:val="24"/>
        </w:rPr>
        <w:t xml:space="preserve"> dotacji wraz z załącznikami dostępny jest na stronie BIP Urzędu </w:t>
      </w:r>
      <w:r w:rsidR="00C12871">
        <w:rPr>
          <w:rFonts w:ascii="Times New Roman" w:hAnsi="Times New Roman" w:cs="Times New Roman"/>
          <w:sz w:val="24"/>
          <w:szCs w:val="24"/>
        </w:rPr>
        <w:t>Miasta i Gminy Jabłonowo Pomorskie.</w:t>
      </w:r>
    </w:p>
    <w:p w14:paraId="7F6F6A58" w14:textId="77777777" w:rsidR="00E340DD" w:rsidRPr="00E340DD" w:rsidRDefault="00E340DD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IX. Informacja o środkach odwoławczych</w:t>
      </w:r>
    </w:p>
    <w:p w14:paraId="704FBCA9" w14:textId="77777777" w:rsidR="00E340DD" w:rsidRPr="00E340D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 xml:space="preserve">1) Złożenie wniosku o udzielenie dotacji nie jest jednoznaczne z uzyskaniem dotacji. </w:t>
      </w:r>
    </w:p>
    <w:p w14:paraId="3E0581A0" w14:textId="77777777" w:rsidR="00E340DD" w:rsidRPr="00E340D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40DD">
        <w:rPr>
          <w:rFonts w:ascii="Times New Roman" w:hAnsi="Times New Roman" w:cs="Times New Roman"/>
          <w:sz w:val="24"/>
          <w:szCs w:val="24"/>
        </w:rPr>
        <w:t>2) Rozstrzygnięcie o przyznaniu dotacji nie jest decyzją administracyjną w rozumieniu przepisów Kodeksu postępowania administracyjnego i nie przysługuje na nie odwołanie.</w:t>
      </w:r>
    </w:p>
    <w:p w14:paraId="744AB60E" w14:textId="77777777" w:rsidR="00E340DD" w:rsidRPr="00E340DD" w:rsidRDefault="00E340DD" w:rsidP="00E34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6F1CFA85" w14:textId="2499BE0E" w:rsidR="00E340DD" w:rsidRPr="000C018D" w:rsidRDefault="00E340DD" w:rsidP="00E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0C018D">
        <w:rPr>
          <w:rFonts w:ascii="Times New Roman" w:hAnsi="Times New Roman" w:cs="Times New Roman"/>
          <w:sz w:val="24"/>
          <w:szCs w:val="24"/>
        </w:rPr>
        <w:t xml:space="preserve">Szczegółowe informacje dotyczące zasad udzielania dofinansowania można uzyskać </w:t>
      </w:r>
      <w:r w:rsidRPr="000C018D">
        <w:rPr>
          <w:rFonts w:ascii="Times New Roman" w:hAnsi="Times New Roman" w:cs="Times New Roman"/>
          <w:sz w:val="24"/>
          <w:szCs w:val="24"/>
        </w:rPr>
        <w:br/>
        <w:t xml:space="preserve">w Urzędzie </w:t>
      </w:r>
      <w:r w:rsidR="000C216B" w:rsidRPr="000C018D">
        <w:rPr>
          <w:rFonts w:ascii="Times New Roman" w:hAnsi="Times New Roman" w:cs="Times New Roman"/>
          <w:sz w:val="24"/>
          <w:szCs w:val="24"/>
        </w:rPr>
        <w:t xml:space="preserve">Miasta </w:t>
      </w:r>
      <w:r w:rsidRPr="000C018D">
        <w:rPr>
          <w:rFonts w:ascii="Times New Roman" w:hAnsi="Times New Roman" w:cs="Times New Roman"/>
          <w:sz w:val="24"/>
          <w:szCs w:val="24"/>
        </w:rPr>
        <w:t>Gminy w</w:t>
      </w:r>
      <w:r w:rsidR="000C216B" w:rsidRPr="000C018D">
        <w:rPr>
          <w:rFonts w:ascii="Times New Roman" w:hAnsi="Times New Roman" w:cs="Times New Roman"/>
          <w:sz w:val="24"/>
          <w:szCs w:val="24"/>
        </w:rPr>
        <w:t xml:space="preserve"> Jabłonowie Pomorskim w pok. 17</w:t>
      </w:r>
      <w:r w:rsidRPr="000C018D">
        <w:rPr>
          <w:rFonts w:ascii="Times New Roman" w:hAnsi="Times New Roman" w:cs="Times New Roman"/>
          <w:sz w:val="24"/>
          <w:szCs w:val="24"/>
        </w:rPr>
        <w:t xml:space="preserve"> lub pod</w:t>
      </w:r>
      <w:r w:rsidR="003D75E4" w:rsidRPr="000C018D">
        <w:rPr>
          <w:rFonts w:ascii="Times New Roman" w:hAnsi="Times New Roman" w:cs="Times New Roman"/>
          <w:sz w:val="24"/>
          <w:szCs w:val="24"/>
        </w:rPr>
        <w:t xml:space="preserve"> numerem telefonu: </w:t>
      </w:r>
      <w:r w:rsidR="004C6270">
        <w:rPr>
          <w:rFonts w:ascii="Times New Roman" w:hAnsi="Times New Roman" w:cs="Times New Roman"/>
          <w:sz w:val="24"/>
          <w:szCs w:val="24"/>
        </w:rPr>
        <w:br/>
      </w:r>
      <w:r w:rsidR="003D75E4" w:rsidRPr="000C018D">
        <w:rPr>
          <w:rFonts w:ascii="Times New Roman" w:hAnsi="Times New Roman" w:cs="Times New Roman"/>
          <w:sz w:val="24"/>
          <w:szCs w:val="24"/>
        </w:rPr>
        <w:t>56 69 76 817</w:t>
      </w:r>
    </w:p>
    <w:p w14:paraId="45C3B607" w14:textId="77777777" w:rsidR="00E340DD" w:rsidRPr="00E340DD" w:rsidRDefault="00E340DD" w:rsidP="00E340DD">
      <w:pPr>
        <w:rPr>
          <w:rFonts w:ascii="Times New Roman" w:hAnsi="Times New Roman" w:cs="Times New Roman"/>
          <w:sz w:val="24"/>
          <w:szCs w:val="24"/>
        </w:rPr>
      </w:pPr>
    </w:p>
    <w:p w14:paraId="002B122C" w14:textId="77777777" w:rsidR="00E340DD" w:rsidRPr="00E340DD" w:rsidRDefault="00E340DD" w:rsidP="00E340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0DD">
        <w:rPr>
          <w:rFonts w:ascii="Times New Roman" w:hAnsi="Times New Roman" w:cs="Times New Roman"/>
          <w:b/>
          <w:bCs/>
          <w:sz w:val="24"/>
          <w:szCs w:val="24"/>
        </w:rPr>
        <w:t>Wzory załączników do ogłoszenia:</w:t>
      </w:r>
    </w:p>
    <w:p w14:paraId="3D2AC82A" w14:textId="77777777" w:rsidR="00267121" w:rsidRDefault="00E340DD" w:rsidP="00D33379">
      <w:pPr>
        <w:keepNext/>
        <w:spacing w:after="4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0DD">
        <w:rPr>
          <w:rFonts w:ascii="Times New Roman" w:hAnsi="Times New Roman" w:cs="Times New Roman"/>
          <w:sz w:val="24"/>
          <w:szCs w:val="24"/>
        </w:rPr>
        <w:t>Wzó</w:t>
      </w:r>
      <w:r w:rsidR="000C216B">
        <w:rPr>
          <w:rFonts w:ascii="Times New Roman" w:hAnsi="Times New Roman" w:cs="Times New Roman"/>
          <w:sz w:val="24"/>
          <w:szCs w:val="24"/>
        </w:rPr>
        <w:t>r 1 Wniosek o udzielenie dotacji</w:t>
      </w:r>
      <w:r>
        <w:rPr>
          <w:rFonts w:ascii="Times New Roman" w:hAnsi="Times New Roman" w:cs="Times New Roman"/>
          <w:sz w:val="24"/>
          <w:szCs w:val="24"/>
        </w:rPr>
        <w:br/>
      </w:r>
      <w:r w:rsidR="000C216B">
        <w:rPr>
          <w:rFonts w:ascii="Times New Roman" w:hAnsi="Times New Roman" w:cs="Times New Roman"/>
          <w:sz w:val="24"/>
          <w:szCs w:val="24"/>
        </w:rPr>
        <w:t>Wzór 2</w:t>
      </w:r>
      <w:r w:rsidR="004C6270">
        <w:rPr>
          <w:rFonts w:ascii="Times New Roman" w:hAnsi="Times New Roman" w:cs="Times New Roman"/>
          <w:sz w:val="24"/>
          <w:szCs w:val="24"/>
        </w:rPr>
        <w:t xml:space="preserve"> Formularz rozliczenia</w:t>
      </w:r>
      <w:r w:rsidRPr="00E340DD">
        <w:rPr>
          <w:rFonts w:ascii="Times New Roman" w:hAnsi="Times New Roman" w:cs="Times New Roman"/>
          <w:sz w:val="24"/>
          <w:szCs w:val="24"/>
        </w:rPr>
        <w:t xml:space="preserve"> dotacji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596DB78" w14:textId="77777777" w:rsidR="00267121" w:rsidRDefault="00267121" w:rsidP="00267121">
      <w:pPr>
        <w:keepNext/>
        <w:spacing w:after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E2765A" w14:textId="3FE9E424" w:rsidR="001F291A" w:rsidRPr="00E340DD" w:rsidRDefault="001F291A" w:rsidP="00E340DD">
      <w:pPr>
        <w:rPr>
          <w:rFonts w:ascii="Times New Roman" w:hAnsi="Times New Roman" w:cs="Times New Roman"/>
          <w:sz w:val="24"/>
          <w:szCs w:val="24"/>
        </w:rPr>
      </w:pPr>
    </w:p>
    <w:sectPr w:rsidR="001F291A" w:rsidRPr="00E3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DD"/>
    <w:rsid w:val="000C018D"/>
    <w:rsid w:val="000C216B"/>
    <w:rsid w:val="001473F3"/>
    <w:rsid w:val="001F291A"/>
    <w:rsid w:val="001F427C"/>
    <w:rsid w:val="00267121"/>
    <w:rsid w:val="003D75E4"/>
    <w:rsid w:val="003E3B76"/>
    <w:rsid w:val="004133F0"/>
    <w:rsid w:val="00467D32"/>
    <w:rsid w:val="004B59C5"/>
    <w:rsid w:val="004C1EB5"/>
    <w:rsid w:val="004C6270"/>
    <w:rsid w:val="0050360D"/>
    <w:rsid w:val="0057212B"/>
    <w:rsid w:val="00624E36"/>
    <w:rsid w:val="00693087"/>
    <w:rsid w:val="006F424F"/>
    <w:rsid w:val="00822617"/>
    <w:rsid w:val="008636B9"/>
    <w:rsid w:val="00873E83"/>
    <w:rsid w:val="008A1F3E"/>
    <w:rsid w:val="00A65456"/>
    <w:rsid w:val="00A722EC"/>
    <w:rsid w:val="00BA5690"/>
    <w:rsid w:val="00C12871"/>
    <w:rsid w:val="00C4795D"/>
    <w:rsid w:val="00D33379"/>
    <w:rsid w:val="00E340DD"/>
    <w:rsid w:val="00ED1027"/>
    <w:rsid w:val="00EE4B38"/>
    <w:rsid w:val="00F33391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C64F"/>
  <w15:chartTrackingRefBased/>
  <w15:docId w15:val="{65E124B7-81AF-4A3B-89AA-FCD2395E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0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40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blonowo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mwale</cp:lastModifiedBy>
  <cp:revision>18</cp:revision>
  <cp:lastPrinted>2020-06-30T08:22:00Z</cp:lastPrinted>
  <dcterms:created xsi:type="dcterms:W3CDTF">2020-05-29T08:05:00Z</dcterms:created>
  <dcterms:modified xsi:type="dcterms:W3CDTF">2021-04-19T12:22:00Z</dcterms:modified>
</cp:coreProperties>
</file>