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FE" w:rsidRDefault="00953527" w:rsidP="00605331">
      <w:pPr>
        <w:tabs>
          <w:tab w:val="left" w:pos="7371"/>
        </w:tabs>
        <w:spacing w:after="60" w:line="259" w:lineRule="auto"/>
        <w:ind w:left="0" w:firstLine="0"/>
        <w:jc w:val="left"/>
        <w:rPr>
          <w:sz w:val="16"/>
        </w:rPr>
      </w:pPr>
      <w:bookmarkStart w:id="0" w:name="_GoBack"/>
      <w:bookmarkEnd w:id="0"/>
      <w:r>
        <w:rPr>
          <w:sz w:val="16"/>
        </w:rPr>
        <w:t xml:space="preserve"> </w:t>
      </w:r>
      <w:r w:rsidR="00BD105D">
        <w:rPr>
          <w:sz w:val="16"/>
        </w:rPr>
        <w:t xml:space="preserve">                                                                                                                                                Wzór umowy – załącznik nr 4 </w:t>
      </w:r>
    </w:p>
    <w:p w:rsidR="00BD105D" w:rsidRDefault="00BD105D" w:rsidP="00605331">
      <w:pPr>
        <w:tabs>
          <w:tab w:val="left" w:pos="7371"/>
        </w:tabs>
        <w:spacing w:after="60" w:line="259" w:lineRule="auto"/>
        <w:ind w:left="0" w:firstLine="0"/>
        <w:jc w:val="left"/>
      </w:pPr>
    </w:p>
    <w:p w:rsidR="003661FE" w:rsidRDefault="00953527">
      <w:pPr>
        <w:spacing w:after="0" w:line="259" w:lineRule="auto"/>
        <w:ind w:left="0" w:right="2" w:firstLine="0"/>
        <w:jc w:val="center"/>
      </w:pPr>
      <w:r>
        <w:rPr>
          <w:b/>
          <w:sz w:val="24"/>
        </w:rPr>
        <w:t>UMOWA NR</w:t>
      </w:r>
      <w:r w:rsidR="00C513E6">
        <w:rPr>
          <w:b/>
          <w:sz w:val="24"/>
        </w:rPr>
        <w:t xml:space="preserve"> ………</w:t>
      </w:r>
      <w:r>
        <w:rPr>
          <w:b/>
          <w:sz w:val="24"/>
        </w:rPr>
        <w:t xml:space="preserve"> </w:t>
      </w:r>
    </w:p>
    <w:p w:rsidR="003661FE" w:rsidRDefault="00953527">
      <w:pPr>
        <w:pStyle w:val="Nagwek1"/>
        <w:spacing w:after="152" w:line="268" w:lineRule="auto"/>
        <w:ind w:left="10" w:right="3"/>
      </w:pPr>
      <w:r>
        <w:rPr>
          <w:b/>
          <w:sz w:val="20"/>
        </w:rPr>
        <w:t xml:space="preserve">NA WYKONANIE DOSTAWY </w:t>
      </w:r>
    </w:p>
    <w:p w:rsidR="003661FE" w:rsidRDefault="00953527">
      <w:pPr>
        <w:spacing w:after="92"/>
        <w:ind w:left="1981" w:firstLine="0"/>
      </w:pPr>
      <w:r>
        <w:t xml:space="preserve">zawarta w dniu….......................... w </w:t>
      </w:r>
      <w:r w:rsidR="00605331">
        <w:t>Jabłonowie Pomorskim</w:t>
      </w:r>
      <w:r>
        <w:t xml:space="preserve">, pomiędzy: </w:t>
      </w:r>
    </w:p>
    <w:p w:rsidR="003661FE" w:rsidRDefault="0095352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05331" w:rsidRDefault="00605331">
      <w:pPr>
        <w:spacing w:after="2" w:line="255" w:lineRule="auto"/>
        <w:ind w:left="-5" w:right="2998" w:hanging="10"/>
        <w:jc w:val="left"/>
      </w:pPr>
      <w:r>
        <w:rPr>
          <w:b/>
        </w:rPr>
        <w:t xml:space="preserve">Miastem i </w:t>
      </w:r>
      <w:r w:rsidR="00953527">
        <w:rPr>
          <w:b/>
        </w:rPr>
        <w:t xml:space="preserve">Gminą </w:t>
      </w:r>
      <w:r>
        <w:rPr>
          <w:b/>
        </w:rPr>
        <w:t>Jabłonowo Pomorskie</w:t>
      </w:r>
      <w:r w:rsidR="00953527">
        <w:t xml:space="preserve"> </w:t>
      </w:r>
    </w:p>
    <w:p w:rsidR="00C513E6" w:rsidRDefault="00953527">
      <w:pPr>
        <w:spacing w:after="2" w:line="255" w:lineRule="auto"/>
        <w:ind w:left="-5" w:right="2998" w:hanging="10"/>
        <w:jc w:val="left"/>
      </w:pPr>
      <w:r>
        <w:t>z siedzibą 8</w:t>
      </w:r>
      <w:r w:rsidR="00C513E6">
        <w:t>7-3</w:t>
      </w:r>
      <w:r w:rsidR="00605331">
        <w:t xml:space="preserve">30 Jabłonowo </w:t>
      </w:r>
      <w:r>
        <w:t xml:space="preserve"> </w:t>
      </w:r>
      <w:r w:rsidR="00605331">
        <w:t>Pomorskie, ul. Główna 28</w:t>
      </w:r>
    </w:p>
    <w:p w:rsidR="003661FE" w:rsidRDefault="005E0D16">
      <w:pPr>
        <w:spacing w:after="2" w:line="255" w:lineRule="auto"/>
        <w:ind w:left="-5" w:right="2998" w:hanging="10"/>
        <w:jc w:val="left"/>
      </w:pPr>
      <w:r w:rsidRPr="005E0D16">
        <w:t>NIP: 874-1</w:t>
      </w:r>
      <w:r w:rsidR="00605331">
        <w:t>7</w:t>
      </w:r>
      <w:r w:rsidRPr="005E0D16">
        <w:t>-</w:t>
      </w:r>
      <w:r w:rsidR="00605331">
        <w:t xml:space="preserve"> </w:t>
      </w:r>
      <w:r w:rsidRPr="005E0D16">
        <w:t>6</w:t>
      </w:r>
      <w:r w:rsidR="00605331">
        <w:t>4</w:t>
      </w:r>
      <w:r w:rsidRPr="005E0D16">
        <w:t>-</w:t>
      </w:r>
      <w:r w:rsidR="00605331">
        <w:t>77</w:t>
      </w:r>
      <w:r w:rsidRPr="005E0D16">
        <w:t>5</w:t>
      </w:r>
      <w:r>
        <w:t xml:space="preserve">; </w:t>
      </w:r>
      <w:r w:rsidRPr="005E0D16">
        <w:t>REGON: 871118</w:t>
      </w:r>
      <w:r w:rsidR="00605331">
        <w:t>431</w:t>
      </w:r>
      <w:r w:rsidR="00953527">
        <w:t xml:space="preserve">, reprezentowaną przez:  </w:t>
      </w:r>
    </w:p>
    <w:p w:rsidR="002A78A7" w:rsidRDefault="00605331" w:rsidP="002A78A7">
      <w:pPr>
        <w:spacing w:after="2" w:line="255" w:lineRule="auto"/>
        <w:ind w:left="-5" w:right="3735" w:hanging="10"/>
        <w:jc w:val="left"/>
        <w:rPr>
          <w:b/>
        </w:rPr>
      </w:pPr>
      <w:r>
        <w:rPr>
          <w:b/>
        </w:rPr>
        <w:t xml:space="preserve">Przemysława Górskiego </w:t>
      </w:r>
      <w:r w:rsidR="002A78A7">
        <w:rPr>
          <w:b/>
        </w:rPr>
        <w:t xml:space="preserve"> – </w:t>
      </w:r>
      <w:r>
        <w:rPr>
          <w:b/>
        </w:rPr>
        <w:t xml:space="preserve">Burmistrza Miasta i </w:t>
      </w:r>
      <w:r w:rsidR="002A78A7">
        <w:rPr>
          <w:b/>
        </w:rPr>
        <w:t xml:space="preserve">Gminy </w:t>
      </w:r>
    </w:p>
    <w:p w:rsidR="003661FE" w:rsidRDefault="00953527">
      <w:pPr>
        <w:spacing w:after="2" w:line="255" w:lineRule="auto"/>
        <w:ind w:left="-5" w:right="3735" w:hanging="10"/>
        <w:jc w:val="left"/>
      </w:pPr>
      <w:r>
        <w:t xml:space="preserve">zwaną dalej ZAMAWIAJĄCYM,  a </w:t>
      </w:r>
    </w:p>
    <w:p w:rsidR="003661FE" w:rsidRDefault="00953527">
      <w:pPr>
        <w:ind w:left="-1" w:firstLine="0"/>
      </w:pPr>
      <w:r>
        <w:t xml:space="preserve">podmiotem: ….…, z siedzibą: .……,  </w:t>
      </w:r>
    </w:p>
    <w:p w:rsidR="003661FE" w:rsidRDefault="00953527">
      <w:pPr>
        <w:ind w:left="-1" w:right="3187" w:firstLine="0"/>
      </w:pPr>
      <w:r>
        <w:t xml:space="preserve">posiadającym NIP …………, REGON …………, reprezentowanym przez:  </w:t>
      </w:r>
    </w:p>
    <w:p w:rsidR="003661FE" w:rsidRDefault="00953527">
      <w:pPr>
        <w:numPr>
          <w:ilvl w:val="0"/>
          <w:numId w:val="1"/>
        </w:numPr>
        <w:ind w:right="5267" w:firstLine="0"/>
      </w:pPr>
      <w:r>
        <w:t xml:space="preserve">……………………………………,  </w:t>
      </w:r>
    </w:p>
    <w:p w:rsidR="003661FE" w:rsidRDefault="00953527">
      <w:pPr>
        <w:numPr>
          <w:ilvl w:val="0"/>
          <w:numId w:val="1"/>
        </w:numPr>
        <w:spacing w:after="128"/>
        <w:ind w:right="5267" w:firstLine="0"/>
      </w:pPr>
      <w:r>
        <w:t xml:space="preserve">…………………………………… zwanym dalej WYKONAWCĄ. </w:t>
      </w:r>
    </w:p>
    <w:p w:rsidR="003661FE" w:rsidRDefault="00953527">
      <w:pPr>
        <w:spacing w:after="96"/>
        <w:ind w:left="-1" w:firstLine="0"/>
      </w:pPr>
      <w:r>
        <w:t xml:space="preserve">Umowa zawarta na skutek rozstrzygnięcia postępowania o udzielenie zamówienia publicznego przeprowadzonego w trybie przetargu nieograniczonego o następującej treści: </w:t>
      </w:r>
    </w:p>
    <w:p w:rsidR="003661FE" w:rsidRDefault="00953527">
      <w:pPr>
        <w:spacing w:after="130" w:line="259" w:lineRule="auto"/>
        <w:ind w:left="56" w:firstLine="0"/>
        <w:jc w:val="center"/>
      </w:pPr>
      <w:r>
        <w:t xml:space="preserve"> </w:t>
      </w:r>
    </w:p>
    <w:p w:rsidR="003661FE" w:rsidRDefault="00953527">
      <w:pPr>
        <w:pStyle w:val="Nagwek1"/>
        <w:ind w:left="10" w:right="1"/>
      </w:pPr>
      <w:r>
        <w:t xml:space="preserve">§ 1 </w:t>
      </w:r>
    </w:p>
    <w:p w:rsidR="003661FE" w:rsidRDefault="00953527">
      <w:pPr>
        <w:pStyle w:val="Nagwek2"/>
        <w:ind w:right="9"/>
      </w:pPr>
      <w:r>
        <w:t xml:space="preserve">[Przedmiot umowy] </w:t>
      </w:r>
    </w:p>
    <w:p w:rsidR="003661FE" w:rsidRDefault="00953527">
      <w:pPr>
        <w:numPr>
          <w:ilvl w:val="0"/>
          <w:numId w:val="2"/>
        </w:numPr>
        <w:spacing w:after="2" w:line="255" w:lineRule="auto"/>
        <w:ind w:hanging="283"/>
      </w:pPr>
      <w:r>
        <w:t>Zamawiający zleca, a Wykonawca przyjmuje do wykonania sukcesywne dostawy kruszyw</w:t>
      </w:r>
      <w:r w:rsidR="00AD1175">
        <w:t xml:space="preserve"> i żużla</w:t>
      </w:r>
      <w:r>
        <w:t xml:space="preserve">, przeznaczonych </w:t>
      </w:r>
      <w:r>
        <w:tab/>
        <w:t xml:space="preserve">do </w:t>
      </w:r>
      <w:r>
        <w:tab/>
        <w:t xml:space="preserve">napraw </w:t>
      </w:r>
      <w:r>
        <w:tab/>
        <w:t>nawie</w:t>
      </w:r>
      <w:r w:rsidR="005E0D16">
        <w:t xml:space="preserve">rzchni </w:t>
      </w:r>
      <w:r w:rsidR="005E0D16">
        <w:tab/>
        <w:t xml:space="preserve">drogowych </w:t>
      </w:r>
      <w:r w:rsidR="005E0D16">
        <w:tab/>
        <w:t xml:space="preserve">na </w:t>
      </w:r>
      <w:r w:rsidR="005E0D16">
        <w:tab/>
        <w:t xml:space="preserve">terenie </w:t>
      </w:r>
      <w:r>
        <w:t xml:space="preserve">Gminy </w:t>
      </w:r>
      <w:r w:rsidR="005E0D16">
        <w:t xml:space="preserve">Bobrowo </w:t>
      </w:r>
      <w:r>
        <w:t xml:space="preserve">  w prognozowanych ilościach odpowiednio: </w:t>
      </w:r>
    </w:p>
    <w:p w:rsidR="005E0D16" w:rsidRPr="005E0D16" w:rsidRDefault="005E0D16" w:rsidP="005E0D16">
      <w:pPr>
        <w:numPr>
          <w:ilvl w:val="2"/>
          <w:numId w:val="18"/>
        </w:numPr>
        <w:ind w:right="16" w:hanging="360"/>
      </w:pPr>
      <w:r w:rsidRPr="005E0D16">
        <w:t>- kruszywo naturalne wapienne - żwirowo frakcji 0–31,5 mm  w ilości –</w:t>
      </w:r>
      <w:r w:rsidRPr="00A50D61">
        <w:rPr>
          <w:color w:val="auto"/>
        </w:rPr>
        <w:t xml:space="preserve"> </w:t>
      </w:r>
      <w:r w:rsidR="00A50D61" w:rsidRPr="00A50D61">
        <w:rPr>
          <w:color w:val="auto"/>
        </w:rPr>
        <w:t>700</w:t>
      </w:r>
      <w:r w:rsidRPr="00A50D61">
        <w:rPr>
          <w:color w:val="auto"/>
        </w:rPr>
        <w:t xml:space="preserve"> </w:t>
      </w:r>
      <w:r w:rsidRPr="005E0D16">
        <w:t xml:space="preserve">ton </w:t>
      </w:r>
    </w:p>
    <w:p w:rsidR="005E0D16" w:rsidRPr="005E0D16" w:rsidRDefault="005E0D16" w:rsidP="005E0D16">
      <w:pPr>
        <w:numPr>
          <w:ilvl w:val="2"/>
          <w:numId w:val="18"/>
        </w:numPr>
        <w:ind w:right="16" w:hanging="360"/>
      </w:pPr>
      <w:r w:rsidRPr="005E0D16">
        <w:t xml:space="preserve">- </w:t>
      </w:r>
      <w:r w:rsidR="00605331" w:rsidRPr="00605331">
        <w:t>kruszywo natural</w:t>
      </w:r>
      <w:r w:rsidR="004A373B">
        <w:t xml:space="preserve">ne wapienne - żwirowo frakcji </w:t>
      </w:r>
      <w:r w:rsidR="00605331" w:rsidRPr="00605331">
        <w:t>31,5</w:t>
      </w:r>
      <w:r w:rsidR="004A373B">
        <w:t>-63</w:t>
      </w:r>
      <w:r w:rsidR="00605331" w:rsidRPr="00605331">
        <w:t xml:space="preserve"> mm  w ilości</w:t>
      </w:r>
      <w:r w:rsidRPr="005E0D16">
        <w:t xml:space="preserve"> w ilości – </w:t>
      </w:r>
      <w:r w:rsidR="004A373B" w:rsidRPr="00A50D61">
        <w:rPr>
          <w:color w:val="auto"/>
        </w:rPr>
        <w:t>1</w:t>
      </w:r>
      <w:r w:rsidR="00A50D61" w:rsidRPr="00A50D61">
        <w:rPr>
          <w:color w:val="auto"/>
        </w:rPr>
        <w:t>5</w:t>
      </w:r>
      <w:r w:rsidRPr="00A50D61">
        <w:rPr>
          <w:color w:val="auto"/>
        </w:rPr>
        <w:t>00</w:t>
      </w:r>
      <w:r w:rsidRPr="004A373B">
        <w:rPr>
          <w:color w:val="FF0000"/>
        </w:rPr>
        <w:t xml:space="preserve"> </w:t>
      </w:r>
      <w:r w:rsidRPr="005E0D16">
        <w:t xml:space="preserve">ton, </w:t>
      </w:r>
    </w:p>
    <w:p w:rsidR="005E0D16" w:rsidRDefault="00953527">
      <w:pPr>
        <w:numPr>
          <w:ilvl w:val="0"/>
          <w:numId w:val="2"/>
        </w:numPr>
        <w:ind w:hanging="283"/>
      </w:pPr>
      <w:r>
        <w:t xml:space="preserve">Przedmiot umowy, który realizowany będzie partiami w oparciu o pisemne zapotrzebowania Zamawiającego, obejmuje: </w:t>
      </w:r>
    </w:p>
    <w:p w:rsidR="003661FE" w:rsidRDefault="00953527" w:rsidP="005E0D16">
      <w:pPr>
        <w:pStyle w:val="Akapitzlist"/>
        <w:numPr>
          <w:ilvl w:val="0"/>
          <w:numId w:val="19"/>
        </w:numPr>
      </w:pPr>
      <w:r>
        <w:t xml:space="preserve">sprzedaż kruszywa, </w:t>
      </w:r>
    </w:p>
    <w:p w:rsidR="003661FE" w:rsidRDefault="00953527" w:rsidP="005E0D16">
      <w:pPr>
        <w:pStyle w:val="Akapitzlist"/>
        <w:numPr>
          <w:ilvl w:val="0"/>
          <w:numId w:val="19"/>
        </w:numPr>
      </w:pPr>
      <w:r>
        <w:t xml:space="preserve">dostawę kruszywa do miejsc wskazanych przez Zamawiającego (sołectwa Gminy </w:t>
      </w:r>
      <w:r w:rsidR="005E0D16">
        <w:t>Bobrowo</w:t>
      </w:r>
      <w:r>
        <w:t xml:space="preserve">) przy następujących założeniach: </w:t>
      </w:r>
    </w:p>
    <w:p w:rsidR="003661FE" w:rsidRDefault="005E0D16" w:rsidP="005E0D16">
      <w:pPr>
        <w:numPr>
          <w:ilvl w:val="1"/>
          <w:numId w:val="19"/>
        </w:numPr>
      </w:pPr>
      <w:r>
        <w:t>dostawa do wszystkich sołectw Gminy Bobrowo</w:t>
      </w:r>
      <w:r w:rsidR="00953527">
        <w:t xml:space="preserve">, </w:t>
      </w:r>
    </w:p>
    <w:p w:rsidR="003661FE" w:rsidRDefault="00953527" w:rsidP="005E0D16">
      <w:pPr>
        <w:numPr>
          <w:ilvl w:val="1"/>
          <w:numId w:val="19"/>
        </w:numPr>
      </w:pPr>
      <w:r>
        <w:t>dostawa przy użyciu samochodów o max. ładowności 2</w:t>
      </w:r>
      <w:r w:rsidR="005E0D16">
        <w:t>7</w:t>
      </w:r>
      <w:r>
        <w:t xml:space="preserve"> ton. </w:t>
      </w:r>
    </w:p>
    <w:p w:rsidR="003661FE" w:rsidRDefault="00953527" w:rsidP="005E0D16">
      <w:pPr>
        <w:pStyle w:val="Akapitzlist"/>
        <w:numPr>
          <w:ilvl w:val="0"/>
          <w:numId w:val="19"/>
        </w:numPr>
      </w:pPr>
      <w:r>
        <w:t xml:space="preserve">rozładunek kruszywa w miejscach wskazanych przez Zamawiającego w sposób określony przez osobę reprezentującą Zamawiającego, tj.: </w:t>
      </w:r>
    </w:p>
    <w:p w:rsidR="003661FE" w:rsidRDefault="00953527" w:rsidP="005E0D16">
      <w:pPr>
        <w:numPr>
          <w:ilvl w:val="1"/>
          <w:numId w:val="19"/>
        </w:numPr>
      </w:pPr>
      <w:r>
        <w:t xml:space="preserve">punktowo (we wskazanym miejscu), lub </w:t>
      </w:r>
    </w:p>
    <w:p w:rsidR="003661FE" w:rsidRDefault="00953527" w:rsidP="005E0D16">
      <w:pPr>
        <w:numPr>
          <w:ilvl w:val="1"/>
          <w:numId w:val="19"/>
        </w:numPr>
        <w:spacing w:after="140"/>
      </w:pPr>
      <w:r>
        <w:t xml:space="preserve">ciągle (na całej długości wskazanego odcinka). </w:t>
      </w:r>
    </w:p>
    <w:p w:rsidR="003661FE" w:rsidRDefault="00953527">
      <w:pPr>
        <w:numPr>
          <w:ilvl w:val="0"/>
          <w:numId w:val="2"/>
        </w:numPr>
        <w:ind w:hanging="283"/>
      </w:pPr>
      <w:r>
        <w:t xml:space="preserve">Ilości kruszyw są ilościami prognozowanymi. Z uwagi na możliwość zmiany bieżących potrzeb    w trakcie realizacji umowy, Zamawiający zastrzega sobie prawo do: </w:t>
      </w:r>
    </w:p>
    <w:p w:rsidR="003661FE" w:rsidRDefault="00953527">
      <w:pPr>
        <w:numPr>
          <w:ilvl w:val="1"/>
          <w:numId w:val="2"/>
        </w:numPr>
        <w:ind w:left="1059" w:hanging="425"/>
      </w:pPr>
      <w:r>
        <w:t xml:space="preserve">zmniejszenia zakresu realizacji przedmiotu zamówienia powodującej zmianę wartości niniejszej umowy maksymalnie o 15%, </w:t>
      </w:r>
    </w:p>
    <w:p w:rsidR="003661FE" w:rsidRDefault="00953527">
      <w:pPr>
        <w:numPr>
          <w:ilvl w:val="1"/>
          <w:numId w:val="2"/>
        </w:numPr>
        <w:spacing w:after="119"/>
        <w:ind w:left="1059" w:hanging="425"/>
      </w:pPr>
      <w:r>
        <w:t>skorzystania z prawa opcji, polegającej na zwiększeniu ilości kruszyw danego rodzaju przy zachowaniu cen jednostkowych określonych w § 7 ust. 2,  powodującej zmianę wartośc</w:t>
      </w:r>
      <w:r w:rsidR="004A373B">
        <w:t>i zawartej umowy maksymalnie o 2</w:t>
      </w:r>
      <w:r>
        <w:t xml:space="preserve">0%. </w:t>
      </w:r>
    </w:p>
    <w:p w:rsidR="003661FE" w:rsidRDefault="00953527">
      <w:pPr>
        <w:numPr>
          <w:ilvl w:val="0"/>
          <w:numId w:val="2"/>
        </w:numPr>
        <w:ind w:hanging="283"/>
      </w:pPr>
      <w:r>
        <w:t xml:space="preserve">W przypadku zaistnienia okoliczności, o których mowa w ust. 3, Wykonawcy nie przysługuje żadne roszczenie w stosunku do Zamawiającego, w tym: </w:t>
      </w:r>
    </w:p>
    <w:p w:rsidR="003661FE" w:rsidRDefault="00953527">
      <w:pPr>
        <w:numPr>
          <w:ilvl w:val="1"/>
          <w:numId w:val="2"/>
        </w:numPr>
        <w:ind w:left="1059" w:hanging="425"/>
      </w:pPr>
      <w:r>
        <w:lastRenderedPageBreak/>
        <w:t xml:space="preserve">zmiana cen jednostkowych za kruszywa danego rodzaju, wskazanych w § 7 ust. 2 niniejszej umowy, </w:t>
      </w:r>
    </w:p>
    <w:p w:rsidR="003661FE" w:rsidRDefault="00953527">
      <w:pPr>
        <w:numPr>
          <w:ilvl w:val="1"/>
          <w:numId w:val="2"/>
        </w:numPr>
        <w:ind w:left="1059" w:hanging="425"/>
      </w:pPr>
      <w:r>
        <w:t xml:space="preserve">żądanie realizacji umowy do wysokości 100 % ceny określonej w § 7 ust.1. </w:t>
      </w:r>
    </w:p>
    <w:p w:rsidR="003661FE" w:rsidRDefault="00953527">
      <w:pPr>
        <w:numPr>
          <w:ilvl w:val="0"/>
          <w:numId w:val="2"/>
        </w:numPr>
        <w:spacing w:after="117"/>
        <w:ind w:hanging="283"/>
      </w:pPr>
      <w:r>
        <w:t xml:space="preserve">Zmiana wartości umowy wskazanej w § 7 ust. 1 w wyniku wystąpienia okoliczności wskazanych  w ust. 3 jest zmianą nieistotną, niewymagającą sporządzenia aneksu. Zamawiający zawiadomi pisemnie Wykonawcę o skorzystaniu z prawa opcji. </w:t>
      </w:r>
    </w:p>
    <w:p w:rsidR="003661FE" w:rsidRDefault="00953527" w:rsidP="005E0D16">
      <w:pPr>
        <w:numPr>
          <w:ilvl w:val="0"/>
          <w:numId w:val="2"/>
        </w:numPr>
        <w:spacing w:after="127"/>
        <w:ind w:firstLine="0"/>
      </w:pPr>
      <w:r>
        <w:t xml:space="preserve">Kruszywa muszą spełniać parametry określone w normach: </w:t>
      </w:r>
      <w:r w:rsidR="005E0D16">
        <w:t>PN-S-06102:1997 Drogi samochodowe – Podbudowy z kruszyw stabilizowanych mechanicznie oraz  PN-EN 13424 Kruszywa do niezwiązanych i hydraulicznie związanych materiałów stosowanych w obiektach budowalnych i budownictwie drogowym.</w:t>
      </w:r>
    </w:p>
    <w:p w:rsidR="003661FE" w:rsidRDefault="00953527">
      <w:pPr>
        <w:pStyle w:val="Nagwek1"/>
        <w:ind w:left="10" w:right="1"/>
      </w:pPr>
      <w:r>
        <w:t xml:space="preserve">§ 2 </w:t>
      </w:r>
    </w:p>
    <w:p w:rsidR="003661FE" w:rsidRDefault="00953527">
      <w:pPr>
        <w:pStyle w:val="Nagwek2"/>
        <w:spacing w:after="153" w:line="259" w:lineRule="auto"/>
        <w:ind w:left="2166" w:right="0"/>
        <w:jc w:val="left"/>
      </w:pPr>
      <w:r>
        <w:t xml:space="preserve">[Terminy realizacji i zasady odbioru przedmiotu umowy] </w:t>
      </w:r>
    </w:p>
    <w:p w:rsidR="003661FE" w:rsidRDefault="00953527">
      <w:pPr>
        <w:numPr>
          <w:ilvl w:val="0"/>
          <w:numId w:val="4"/>
        </w:numPr>
        <w:spacing w:after="135"/>
        <w:ind w:hanging="283"/>
      </w:pPr>
      <w:r>
        <w:t xml:space="preserve">Niniejsza umowa obowiązuje od dnia jej zawarcia do dnia zrealizowania całości przedmiotu umowy lecz nie dłużej niż do </w:t>
      </w:r>
      <w:r w:rsidRPr="00A50D61">
        <w:rPr>
          <w:color w:val="auto"/>
        </w:rPr>
        <w:t>dnia</w:t>
      </w:r>
      <w:r w:rsidR="00A50D61" w:rsidRPr="00A50D61">
        <w:rPr>
          <w:b/>
          <w:color w:val="auto"/>
        </w:rPr>
        <w:t xml:space="preserve"> 31</w:t>
      </w:r>
      <w:r w:rsidRPr="00A50D61">
        <w:rPr>
          <w:b/>
          <w:color w:val="auto"/>
        </w:rPr>
        <w:t>.</w:t>
      </w:r>
      <w:r w:rsidR="00A50D61" w:rsidRPr="00A50D61">
        <w:rPr>
          <w:b/>
          <w:color w:val="auto"/>
        </w:rPr>
        <w:t>08.2017</w:t>
      </w:r>
      <w:r w:rsidRPr="00A50D61">
        <w:rPr>
          <w:b/>
          <w:color w:val="auto"/>
        </w:rPr>
        <w:t>r.</w:t>
      </w:r>
      <w:r w:rsidRPr="00A50D61">
        <w:rPr>
          <w:color w:val="auto"/>
        </w:rPr>
        <w:t xml:space="preserve">  </w:t>
      </w:r>
    </w:p>
    <w:p w:rsidR="003661FE" w:rsidRDefault="00953527">
      <w:pPr>
        <w:numPr>
          <w:ilvl w:val="0"/>
          <w:numId w:val="4"/>
        </w:numPr>
        <w:ind w:hanging="283"/>
      </w:pPr>
      <w:r>
        <w:t xml:space="preserve">Realizacja dostawy następować będzie partiami na podstawie </w:t>
      </w:r>
      <w:r w:rsidR="005E0D16">
        <w:t>zapotrzebowania</w:t>
      </w:r>
      <w:r>
        <w:t xml:space="preserve"> określających: </w:t>
      </w:r>
    </w:p>
    <w:p w:rsidR="003661FE" w:rsidRDefault="00953527">
      <w:pPr>
        <w:numPr>
          <w:ilvl w:val="1"/>
          <w:numId w:val="4"/>
        </w:numPr>
        <w:ind w:hanging="358"/>
      </w:pPr>
      <w:r>
        <w:t xml:space="preserve">rodzaj kruszywa, </w:t>
      </w:r>
    </w:p>
    <w:p w:rsidR="003661FE" w:rsidRDefault="00953527">
      <w:pPr>
        <w:numPr>
          <w:ilvl w:val="1"/>
          <w:numId w:val="4"/>
        </w:numPr>
        <w:ind w:hanging="358"/>
      </w:pPr>
      <w:r>
        <w:t xml:space="preserve">ilość kruszywa (w pojedynczym zapotrzebowaniu nie </w:t>
      </w:r>
      <w:r w:rsidR="005E0D16">
        <w:t xml:space="preserve">większa </w:t>
      </w:r>
      <w:r>
        <w:t xml:space="preserve">niż </w:t>
      </w:r>
      <w:r w:rsidR="005E0D16">
        <w:t>27</w:t>
      </w:r>
      <w:r>
        <w:t xml:space="preserve"> ton), </w:t>
      </w:r>
    </w:p>
    <w:p w:rsidR="003661FE" w:rsidRDefault="00953527">
      <w:pPr>
        <w:numPr>
          <w:ilvl w:val="1"/>
          <w:numId w:val="4"/>
        </w:numPr>
        <w:ind w:hanging="358"/>
      </w:pPr>
      <w:r>
        <w:t xml:space="preserve">miejsce dostawy i rozładunku kruszywa </w:t>
      </w:r>
    </w:p>
    <w:p w:rsidR="003661FE" w:rsidRDefault="00953527">
      <w:pPr>
        <w:numPr>
          <w:ilvl w:val="1"/>
          <w:numId w:val="4"/>
        </w:numPr>
        <w:ind w:hanging="358"/>
      </w:pPr>
      <w:r>
        <w:t xml:space="preserve">sposób rozładunku kruszywa tj.:, </w:t>
      </w:r>
    </w:p>
    <w:p w:rsidR="003661FE" w:rsidRDefault="00953527">
      <w:pPr>
        <w:numPr>
          <w:ilvl w:val="2"/>
          <w:numId w:val="4"/>
        </w:numPr>
        <w:ind w:hanging="360"/>
      </w:pPr>
      <w:r>
        <w:t xml:space="preserve">punktowo (we wskazanym miejscu) lub </w:t>
      </w:r>
    </w:p>
    <w:p w:rsidR="003661FE" w:rsidRDefault="00953527">
      <w:pPr>
        <w:numPr>
          <w:ilvl w:val="2"/>
          <w:numId w:val="4"/>
        </w:numPr>
        <w:ind w:hanging="360"/>
      </w:pPr>
      <w:r>
        <w:t xml:space="preserve">ciągle (na całej długości wskazanego odcinka) </w:t>
      </w:r>
    </w:p>
    <w:p w:rsidR="005E0D16" w:rsidRDefault="00953527">
      <w:pPr>
        <w:numPr>
          <w:ilvl w:val="1"/>
          <w:numId w:val="4"/>
        </w:numPr>
        <w:spacing w:after="113"/>
        <w:ind w:hanging="358"/>
      </w:pPr>
      <w:r>
        <w:t xml:space="preserve">termin dostawy: nie później niż </w:t>
      </w:r>
      <w:r w:rsidR="005E0D16">
        <w:t>2</w:t>
      </w:r>
      <w:r>
        <w:t xml:space="preserve"> d</w:t>
      </w:r>
      <w:r w:rsidR="005E0D16">
        <w:t>ni</w:t>
      </w:r>
      <w:r>
        <w:t xml:space="preserve"> roboczy</w:t>
      </w:r>
      <w:r w:rsidR="005E0D16">
        <w:t>ch</w:t>
      </w:r>
      <w:r>
        <w:t xml:space="preserve"> od dostarczenia zapotrzebowania chyba, że w zapotrzebowaniu określono inny termin, </w:t>
      </w:r>
    </w:p>
    <w:p w:rsidR="003661FE" w:rsidRDefault="00953527">
      <w:pPr>
        <w:numPr>
          <w:ilvl w:val="1"/>
          <w:numId w:val="4"/>
        </w:numPr>
        <w:spacing w:after="113"/>
        <w:ind w:hanging="358"/>
      </w:pPr>
      <w:r>
        <w:t xml:space="preserve">osobę upoważnioną do odbioru dostawy kruszywa. </w:t>
      </w:r>
    </w:p>
    <w:p w:rsidR="003661FE" w:rsidRDefault="00953527">
      <w:pPr>
        <w:numPr>
          <w:ilvl w:val="0"/>
          <w:numId w:val="4"/>
        </w:numPr>
        <w:spacing w:after="129"/>
        <w:ind w:hanging="283"/>
      </w:pPr>
      <w:r>
        <w:t xml:space="preserve">Zamawiający składa zapotrzebowanie pisemnie na adres Wykonawcy albo drogą elektroniczną na adres e-mail ………………... Wykonawca niezwłocznie potwierdza fakt przyjęcie zapotrzebowania poprzez przesłanie faksu na numer </w:t>
      </w:r>
      <w:r w:rsidR="004A373B">
        <w:t>56 69 79 001</w:t>
      </w:r>
      <w:r>
        <w:t xml:space="preserve"> lub drogą elektroniczną na adres e-mail </w:t>
      </w:r>
      <w:r w:rsidR="004A373B">
        <w:t>sekretariat@jablonowopomorskie.pl</w:t>
      </w:r>
    </w:p>
    <w:p w:rsidR="003661FE" w:rsidRDefault="00953527">
      <w:pPr>
        <w:numPr>
          <w:ilvl w:val="0"/>
          <w:numId w:val="4"/>
        </w:numPr>
        <w:spacing w:after="116"/>
        <w:ind w:hanging="283"/>
      </w:pPr>
      <w:r>
        <w:t xml:space="preserve">Wykonawca dostarcza zamówioną partię kruszywa w terminie określonym w zapotrzebowaniu, o którym mowa w ust. 2. Termin ten liczy się od dnia doręczenia Wykonawcy tego zapotrzebowania zgodnie z ust. 3. </w:t>
      </w:r>
    </w:p>
    <w:p w:rsidR="003661FE" w:rsidRDefault="00953527">
      <w:pPr>
        <w:numPr>
          <w:ilvl w:val="0"/>
          <w:numId w:val="4"/>
        </w:numPr>
        <w:spacing w:after="110"/>
        <w:ind w:hanging="283"/>
      </w:pPr>
      <w:r>
        <w:t xml:space="preserve">W przypadku opóźnienia w dostarczeniu zamówionej partii kruszywa, o co najmniej 2 dni robocze w stosunku do terminu określonego w ust. 4, Zamawiający ma prawo zlecić dostawę kruszywa innemu podmiotowi na koszt Wykonawcy i dodatkowo go obciążyć karą umowną,  o której mowa w § 10 ust. 1 pkt 1. </w:t>
      </w:r>
    </w:p>
    <w:p w:rsidR="003661FE" w:rsidRDefault="00953527">
      <w:pPr>
        <w:numPr>
          <w:ilvl w:val="0"/>
          <w:numId w:val="4"/>
        </w:numPr>
        <w:spacing w:after="133"/>
        <w:ind w:hanging="283"/>
      </w:pPr>
      <w:r>
        <w:t xml:space="preserve">Dokumentem potwierdzającym dostarczenie zapotrzebowanej przez Zamawiającego partii kruszywa będzie dowód WZ wraz z kwitem wagowym, określający ilość oraz rodzaj dostarczonego kruszywa, termin, zakres i miejsce dostawy (lokalizację), potwierdzony pisemnie przez osobę wskazaną w zapotrzebowaniu do odbioru przedmiotu umowy (jeden egz. WZ wraz z kwitem wagowym /kopia/ pozostaje u osoby potwierdzającej realizację zapotrzebowania, drugi egz. WZ wraz z kwitem wagowym /oryginał/ zostaje złożony przez Wykonawcę wraz  z zewnętrznym dowodem księgowym). </w:t>
      </w:r>
    </w:p>
    <w:p w:rsidR="003661FE" w:rsidRDefault="00953527">
      <w:pPr>
        <w:numPr>
          <w:ilvl w:val="0"/>
          <w:numId w:val="4"/>
        </w:numPr>
        <w:spacing w:after="127"/>
        <w:ind w:hanging="283"/>
      </w:pPr>
      <w:r>
        <w:t xml:space="preserve">Za dzień roboczy przyjmuje się wszystkie dni od poniedziałku do piątku z wyłączeniem dni ustawowo wolnych od pracy. </w:t>
      </w:r>
    </w:p>
    <w:p w:rsidR="003661FE" w:rsidRDefault="00953527">
      <w:pPr>
        <w:pStyle w:val="Nagwek1"/>
        <w:ind w:left="10" w:right="1"/>
      </w:pPr>
      <w:r>
        <w:lastRenderedPageBreak/>
        <w:t xml:space="preserve">§ 3 </w:t>
      </w:r>
    </w:p>
    <w:p w:rsidR="003661FE" w:rsidRDefault="00953527">
      <w:pPr>
        <w:pStyle w:val="Nagwek2"/>
        <w:spacing w:after="122" w:line="259" w:lineRule="auto"/>
        <w:ind w:left="1673" w:right="0"/>
        <w:jc w:val="left"/>
      </w:pPr>
      <w:r>
        <w:t xml:space="preserve">[Uprawnienia Zamawiającego do badania przedmiotu zamówienia] </w:t>
      </w:r>
    </w:p>
    <w:p w:rsidR="003661FE" w:rsidRDefault="00953527">
      <w:pPr>
        <w:numPr>
          <w:ilvl w:val="0"/>
          <w:numId w:val="5"/>
        </w:numPr>
        <w:spacing w:after="90"/>
      </w:pPr>
      <w:r>
        <w:t xml:space="preserve">W przypadku wątpliwości, co do jakości dostarczonych materiałów, Zamawiający ma prawo zlecić przeprowadzenie badania dowolnie wybranych próbek dostarczonego materiału na ich zgodność z parametrami określonymi w umowie. </w:t>
      </w:r>
    </w:p>
    <w:p w:rsidR="003661FE" w:rsidRDefault="00953527">
      <w:pPr>
        <w:numPr>
          <w:ilvl w:val="0"/>
          <w:numId w:val="5"/>
        </w:numPr>
      </w:pPr>
      <w:r>
        <w:t>W przypadku uzyskania wyniku stwierdzającego niezgodność materiału z warunkami określonymi umową Wykonawca zwraca Zamawiaj</w:t>
      </w:r>
      <w:r w:rsidR="005E0D16">
        <w:t xml:space="preserve">ącemu koszty wykonania badania </w:t>
      </w:r>
      <w:r w:rsidR="005E0D16">
        <w:br/>
        <w:t>(</w:t>
      </w:r>
      <w:r>
        <w:t xml:space="preserve">tj. dostarczenia próby, transportu, przeprowadzenia badania i dostarczenia wyników do Zamawiającego). Koszty te Zamawiający może potrącić z wynagrodzenia Wykonawcy. </w:t>
      </w:r>
    </w:p>
    <w:p w:rsidR="003661FE" w:rsidRDefault="00953527">
      <w:pPr>
        <w:numPr>
          <w:ilvl w:val="0"/>
          <w:numId w:val="5"/>
        </w:numPr>
        <w:spacing w:after="90"/>
      </w:pPr>
      <w:r>
        <w:t xml:space="preserve">Wynik badania potwierdzający wady dostarczonego materiału jest tożsamy z uznaniem reklamacji, o której mowa w § 4. W takim przypadku Wykonawca zobowiązany jest do wymiany materiału wadliwego na wolny od wad w terminie określonym w § 4 ust. 4. </w:t>
      </w:r>
    </w:p>
    <w:p w:rsidR="005E0D16" w:rsidRDefault="00953527">
      <w:pPr>
        <w:numPr>
          <w:ilvl w:val="0"/>
          <w:numId w:val="5"/>
        </w:numPr>
      </w:pPr>
      <w:r>
        <w:t xml:space="preserve">W przypadku zaistnienia okoliczności, o których mowa w ust. 2 i 3, Zamawiający ma prawo zlecenia kolejnego badania materiałów na koszt Wykonawcy, niezależnie od wyniku kolejnego badania. </w:t>
      </w:r>
    </w:p>
    <w:p w:rsidR="003661FE" w:rsidRDefault="00953527" w:rsidP="005E0D16">
      <w:pPr>
        <w:ind w:left="279" w:firstLine="0"/>
        <w:jc w:val="center"/>
      </w:pPr>
      <w:r>
        <w:t>§ 4</w:t>
      </w:r>
    </w:p>
    <w:p w:rsidR="003661FE" w:rsidRDefault="00953527">
      <w:pPr>
        <w:pStyle w:val="Nagwek2"/>
        <w:spacing w:after="93"/>
        <w:ind w:right="11"/>
      </w:pPr>
      <w:r>
        <w:t xml:space="preserve">[Zasady reklamacji towarów wadliwych] </w:t>
      </w:r>
    </w:p>
    <w:p w:rsidR="003661FE" w:rsidRDefault="00953527">
      <w:pPr>
        <w:numPr>
          <w:ilvl w:val="0"/>
          <w:numId w:val="6"/>
        </w:numPr>
        <w:spacing w:after="90"/>
        <w:ind w:hanging="283"/>
      </w:pPr>
      <w:r>
        <w:t xml:space="preserve">Ujawnione wady kruszywa Zamawiający może reklamować w terminie do 5 dni roboczych od daty jego dostawy. W przypadku reklamacji towar wadliwy zostanie postawiony do dyspozycji Wykonawcy z chwilą zgłoszenia reklamacji. </w:t>
      </w:r>
    </w:p>
    <w:p w:rsidR="003661FE" w:rsidRDefault="00953527">
      <w:pPr>
        <w:numPr>
          <w:ilvl w:val="0"/>
          <w:numId w:val="6"/>
        </w:numPr>
        <w:spacing w:after="80"/>
        <w:ind w:hanging="283"/>
      </w:pPr>
      <w:r>
        <w:t xml:space="preserve">Zamawiający dokonuje zgłoszenia wad faksem na nr …….….. lub drogą elektroniczną na adres e-mail ……………. Wykonawca niezwłocznie potwierdza przyjęcie zgłoszenia poprzez przesłanie faksu na nr </w:t>
      </w:r>
      <w:r w:rsidR="004A373B">
        <w:t>56 6979001</w:t>
      </w:r>
      <w:r>
        <w:t xml:space="preserve"> lub drogą elektroniczną na adres e-mail </w:t>
      </w:r>
      <w:r w:rsidR="004A373B">
        <w:t>sekretariat@jablonowopomorskie.pl</w:t>
      </w:r>
    </w:p>
    <w:p w:rsidR="003661FE" w:rsidRDefault="00953527">
      <w:pPr>
        <w:numPr>
          <w:ilvl w:val="0"/>
          <w:numId w:val="6"/>
        </w:numPr>
        <w:spacing w:after="83"/>
        <w:ind w:hanging="283"/>
      </w:pPr>
      <w:r>
        <w:t xml:space="preserve">Wykonawca każdorazowo ustosunkowuje się do złożonej reklamacji w terminie do 3 dni roboczych od daty jej otrzymania. Brak odpowiedzi w terminie oznacza uznanie reklamacji przez Wykonawcę. </w:t>
      </w:r>
    </w:p>
    <w:p w:rsidR="003661FE" w:rsidRDefault="00953527">
      <w:pPr>
        <w:numPr>
          <w:ilvl w:val="0"/>
          <w:numId w:val="6"/>
        </w:numPr>
        <w:spacing w:after="87"/>
        <w:ind w:hanging="283"/>
      </w:pPr>
      <w:r>
        <w:t xml:space="preserve">Wymiana towaru wadliwego na wolny od wad następuje na koszt i ryzyko Wykonawcy  w terminie do 2 dni roboczych od daty uznania reklamacji lub upływu terminu do ustosunkowania się do zgłoszonej reklamacji. </w:t>
      </w:r>
    </w:p>
    <w:p w:rsidR="003661FE" w:rsidRDefault="00953527">
      <w:pPr>
        <w:numPr>
          <w:ilvl w:val="0"/>
          <w:numId w:val="6"/>
        </w:numPr>
        <w:spacing w:after="64"/>
        <w:ind w:hanging="283"/>
      </w:pPr>
      <w:r>
        <w:t xml:space="preserve">Wszelkie koszty związane z usuwaniem wad ponosi Wykonawca. </w:t>
      </w:r>
    </w:p>
    <w:p w:rsidR="005E0D16" w:rsidRDefault="00953527">
      <w:pPr>
        <w:numPr>
          <w:ilvl w:val="0"/>
          <w:numId w:val="6"/>
        </w:numPr>
        <w:ind w:hanging="283"/>
      </w:pPr>
      <w:r>
        <w:t xml:space="preserve">W przypadku opóźnienia wymiany towaru wadliwego na wolny od wad, co najmniej o 2 dni robocze w stosunku do terminu określonego w ust. 4, Zamawiający ma prawo zlecić dostawę kruszywa innemu podmiotowi na koszt Wykonawcy i dodatkowo obciążyć Wykonawcę karą umowną, zgodnie z § 10 ust. 1 pkt 2. </w:t>
      </w:r>
    </w:p>
    <w:p w:rsidR="003661FE" w:rsidRDefault="00953527" w:rsidP="005E0D16">
      <w:pPr>
        <w:ind w:left="283" w:firstLine="0"/>
        <w:jc w:val="center"/>
      </w:pPr>
      <w:r>
        <w:t>§ 5</w:t>
      </w:r>
    </w:p>
    <w:p w:rsidR="003661FE" w:rsidRDefault="00953527">
      <w:pPr>
        <w:pStyle w:val="Nagwek2"/>
        <w:spacing w:after="106"/>
        <w:ind w:right="10"/>
      </w:pPr>
      <w:r>
        <w:t xml:space="preserve">[Obowiązki Stron umowy] </w:t>
      </w:r>
    </w:p>
    <w:p w:rsidR="003661FE" w:rsidRDefault="00953527">
      <w:pPr>
        <w:numPr>
          <w:ilvl w:val="0"/>
          <w:numId w:val="7"/>
        </w:numPr>
        <w:spacing w:after="91"/>
        <w:ind w:hanging="350"/>
      </w:pPr>
      <w:r>
        <w:t xml:space="preserve">Strony umowy są zobowiązane do wzajemnej współpracy przy realizacji postanowień niniejszej umowy. </w:t>
      </w:r>
    </w:p>
    <w:p w:rsidR="003661FE" w:rsidRDefault="00953527">
      <w:pPr>
        <w:numPr>
          <w:ilvl w:val="0"/>
          <w:numId w:val="7"/>
        </w:numPr>
        <w:ind w:hanging="350"/>
      </w:pPr>
      <w:r>
        <w:t xml:space="preserve">Do obowiązków Zamawiającego należy, w szczególności: </w:t>
      </w:r>
    </w:p>
    <w:p w:rsidR="00DA50A1" w:rsidRDefault="00953527" w:rsidP="00DA50A1">
      <w:pPr>
        <w:numPr>
          <w:ilvl w:val="1"/>
          <w:numId w:val="7"/>
        </w:numPr>
        <w:spacing w:after="0" w:line="255" w:lineRule="auto"/>
        <w:ind w:hanging="425"/>
      </w:pPr>
      <w:r>
        <w:t xml:space="preserve">wskazanie miejsca i sposobu rozładunku zamówionego kruszywa, </w:t>
      </w:r>
    </w:p>
    <w:p w:rsidR="00DA50A1" w:rsidRDefault="00953527" w:rsidP="00DA50A1">
      <w:pPr>
        <w:numPr>
          <w:ilvl w:val="1"/>
          <w:numId w:val="7"/>
        </w:numPr>
        <w:spacing w:after="0" w:line="255" w:lineRule="auto"/>
        <w:ind w:hanging="425"/>
      </w:pPr>
      <w:r>
        <w:t xml:space="preserve">odbiór ilościowy i jakościowy zamówionego kruszywa, </w:t>
      </w:r>
    </w:p>
    <w:p w:rsidR="00DA50A1" w:rsidRDefault="00953527" w:rsidP="00DA50A1">
      <w:pPr>
        <w:numPr>
          <w:ilvl w:val="1"/>
          <w:numId w:val="7"/>
        </w:numPr>
        <w:spacing w:after="0" w:line="255" w:lineRule="auto"/>
        <w:ind w:hanging="425"/>
      </w:pPr>
      <w:r>
        <w:t xml:space="preserve"> terminowa zapłata wynagrodzenia.</w:t>
      </w:r>
    </w:p>
    <w:p w:rsidR="003661FE" w:rsidRDefault="00953527" w:rsidP="00DA50A1">
      <w:pPr>
        <w:spacing w:after="0" w:line="255" w:lineRule="auto"/>
        <w:ind w:left="1133" w:firstLine="0"/>
      </w:pPr>
      <w:r>
        <w:t xml:space="preserve"> </w:t>
      </w:r>
    </w:p>
    <w:p w:rsidR="003661FE" w:rsidRDefault="00953527">
      <w:pPr>
        <w:numPr>
          <w:ilvl w:val="0"/>
          <w:numId w:val="7"/>
        </w:numPr>
        <w:ind w:hanging="350"/>
      </w:pPr>
      <w:r>
        <w:t xml:space="preserve">Do obowiązków Wykonawcy należy w szczególności: </w:t>
      </w:r>
    </w:p>
    <w:p w:rsidR="003661FE" w:rsidRDefault="00953527">
      <w:pPr>
        <w:numPr>
          <w:ilvl w:val="1"/>
          <w:numId w:val="7"/>
        </w:numPr>
        <w:ind w:hanging="425"/>
      </w:pPr>
      <w:r>
        <w:t xml:space="preserve">Dostarczanie zleconej partii materiałów zgodnie z otrzymanym zapotrzebowaniem, niniejszą umową oraz zgodnie z obowiązującymi przepisami prawa, zapewniając bezpieczne warunki pracy, przy użyciu sprawnego technicznie sprzętu. </w:t>
      </w:r>
    </w:p>
    <w:p w:rsidR="003661FE" w:rsidRDefault="00953527">
      <w:pPr>
        <w:numPr>
          <w:ilvl w:val="1"/>
          <w:numId w:val="7"/>
        </w:numPr>
        <w:ind w:hanging="425"/>
      </w:pPr>
      <w:r>
        <w:t xml:space="preserve">Transport materiałów w sposób wykluczający spadek ich jakości. </w:t>
      </w:r>
    </w:p>
    <w:p w:rsidR="003661FE" w:rsidRDefault="00953527">
      <w:pPr>
        <w:numPr>
          <w:ilvl w:val="1"/>
          <w:numId w:val="7"/>
        </w:numPr>
        <w:spacing w:after="128"/>
        <w:ind w:hanging="425"/>
      </w:pPr>
      <w:r>
        <w:lastRenderedPageBreak/>
        <w:t xml:space="preserve">Przedkładanie z zewnętrznym dokumentem księgowym oryginałów potwierdzenia odbioru (dowody WZ wraz z kwitem wagowym) oraz dokumentów potwierdzających, że dostarczone kruszywa spełniają wymagania obowiązujących norm jakościowych. </w:t>
      </w:r>
    </w:p>
    <w:p w:rsidR="003661FE" w:rsidRDefault="00953527">
      <w:pPr>
        <w:pStyle w:val="Nagwek1"/>
        <w:ind w:left="10" w:right="1"/>
      </w:pPr>
      <w:r>
        <w:t xml:space="preserve">§ 6 </w:t>
      </w:r>
    </w:p>
    <w:p w:rsidR="003661FE" w:rsidRDefault="00953527">
      <w:pPr>
        <w:pStyle w:val="Nagwek2"/>
        <w:ind w:right="12"/>
      </w:pPr>
      <w:r>
        <w:t xml:space="preserve">[Osoby upoważnione do wykonywania postanowień umowy] </w:t>
      </w:r>
    </w:p>
    <w:p w:rsidR="003661FE" w:rsidRDefault="00953527">
      <w:pPr>
        <w:numPr>
          <w:ilvl w:val="0"/>
          <w:numId w:val="8"/>
        </w:numPr>
        <w:spacing w:after="107"/>
        <w:ind w:hanging="283"/>
      </w:pPr>
      <w:r>
        <w:t xml:space="preserve">Osobą upoważnioną do dokonywania bieżących uzgodnień dotyczących realizacji przedmiotu umowy ze strony Zamawiającego jest ………................ lub zastępująca go osoba. </w:t>
      </w:r>
    </w:p>
    <w:p w:rsidR="003661FE" w:rsidRDefault="00953527">
      <w:pPr>
        <w:numPr>
          <w:ilvl w:val="0"/>
          <w:numId w:val="8"/>
        </w:numPr>
        <w:ind w:hanging="283"/>
      </w:pPr>
      <w:r>
        <w:t xml:space="preserve">Osoba wskazana w ust. 1 upoważniona jest do: </w:t>
      </w:r>
    </w:p>
    <w:p w:rsidR="003661FE" w:rsidRDefault="00953527">
      <w:pPr>
        <w:numPr>
          <w:ilvl w:val="1"/>
          <w:numId w:val="8"/>
        </w:numPr>
        <w:ind w:hanging="425"/>
      </w:pPr>
      <w:r>
        <w:t>dokonywania bieżących uzgodnień dotyczących realizacji przedmiotu umowy,</w:t>
      </w:r>
      <w:r>
        <w:rPr>
          <w:b/>
        </w:rPr>
        <w:t xml:space="preserve"> </w:t>
      </w:r>
    </w:p>
    <w:p w:rsidR="003661FE" w:rsidRDefault="00953527">
      <w:pPr>
        <w:numPr>
          <w:ilvl w:val="1"/>
          <w:numId w:val="8"/>
        </w:numPr>
        <w:ind w:hanging="425"/>
      </w:pPr>
      <w:r>
        <w:t>kontroli jakości dostarczonych przez Wykonawcę partii przedmiotu umowy,</w:t>
      </w:r>
      <w:r>
        <w:rPr>
          <w:b/>
        </w:rPr>
        <w:t xml:space="preserve"> </w:t>
      </w:r>
    </w:p>
    <w:p w:rsidR="003661FE" w:rsidRDefault="00953527">
      <w:pPr>
        <w:numPr>
          <w:ilvl w:val="1"/>
          <w:numId w:val="8"/>
        </w:numPr>
        <w:spacing w:after="131"/>
        <w:ind w:hanging="425"/>
      </w:pPr>
      <w:r>
        <w:t>sprawowania nadzoru nad prawidłowością realizacji niniejszej umowy,</w:t>
      </w:r>
      <w:r>
        <w:rPr>
          <w:b/>
        </w:rPr>
        <w:t xml:space="preserve"> </w:t>
      </w:r>
    </w:p>
    <w:p w:rsidR="003661FE" w:rsidRDefault="00953527">
      <w:pPr>
        <w:numPr>
          <w:ilvl w:val="0"/>
          <w:numId w:val="8"/>
        </w:numPr>
        <w:spacing w:after="94"/>
        <w:ind w:hanging="283"/>
      </w:pPr>
      <w:r>
        <w:t xml:space="preserve">Przedstawicielem Wykonawcy, działającym w jego imieniu i na jego rzecz, koordynującym realizację umowy jest  ...........................................................  lub zastępująca go osoba. </w:t>
      </w:r>
    </w:p>
    <w:p w:rsidR="003661FE" w:rsidRDefault="00953527">
      <w:pPr>
        <w:spacing w:after="0" w:line="259" w:lineRule="auto"/>
        <w:ind w:left="56" w:firstLine="0"/>
        <w:jc w:val="center"/>
      </w:pPr>
      <w:r>
        <w:t xml:space="preserve"> </w:t>
      </w:r>
    </w:p>
    <w:p w:rsidR="003661FE" w:rsidRDefault="00953527">
      <w:pPr>
        <w:pStyle w:val="Nagwek1"/>
        <w:ind w:left="10" w:right="1"/>
      </w:pPr>
      <w:r>
        <w:t xml:space="preserve">§ 7 </w:t>
      </w:r>
    </w:p>
    <w:p w:rsidR="003661FE" w:rsidRDefault="00953527">
      <w:pPr>
        <w:pStyle w:val="Nagwek2"/>
        <w:spacing w:after="9"/>
        <w:ind w:right="4"/>
      </w:pPr>
      <w:r>
        <w:t xml:space="preserve">[Wynagrodzenie i ceny jednostkowe] </w:t>
      </w:r>
    </w:p>
    <w:p w:rsidR="003661FE" w:rsidRDefault="00953527">
      <w:pPr>
        <w:numPr>
          <w:ilvl w:val="0"/>
          <w:numId w:val="9"/>
        </w:numPr>
        <w:spacing w:after="127"/>
      </w:pPr>
      <w:r>
        <w:t xml:space="preserve">Wartość umowy stanowiąca </w:t>
      </w:r>
      <w:r w:rsidR="004A373B">
        <w:t>ryczałtowe</w:t>
      </w:r>
      <w:r>
        <w:t xml:space="preserve"> wynagrodzenie za wykonanie przedmiotu umowy, określone przez Wykonawcę w złożonej ofercie, wynosi łącznie z podatkiem VAT: ……. zł (słownie: ……….. złotych … gr). W cenie uwzględniono podatek VAT wg stawki: …. %. </w:t>
      </w:r>
    </w:p>
    <w:p w:rsidR="003661FE" w:rsidRDefault="00953527">
      <w:pPr>
        <w:numPr>
          <w:ilvl w:val="0"/>
          <w:numId w:val="9"/>
        </w:numPr>
      </w:pPr>
      <w:r>
        <w:t xml:space="preserve">Ryczałtowe ceny jednostkowe poszczególnych kruszyw wynoszą odpowiednio: </w:t>
      </w:r>
    </w:p>
    <w:p w:rsidR="00685091" w:rsidRPr="00685091" w:rsidRDefault="00685091" w:rsidP="00685091">
      <w:pPr>
        <w:pStyle w:val="Akapitzlist"/>
        <w:numPr>
          <w:ilvl w:val="0"/>
          <w:numId w:val="20"/>
        </w:numPr>
      </w:pPr>
      <w:r w:rsidRPr="005E0D16">
        <w:t xml:space="preserve">- kruszywo naturalne wapienne - żwirowo frakcji 0–31,5 mm  </w:t>
      </w:r>
      <w:r w:rsidRPr="00685091">
        <w:t xml:space="preserve">- …. zł brutto za 1 tonę, </w:t>
      </w:r>
    </w:p>
    <w:p w:rsidR="003661FE" w:rsidRDefault="00605331" w:rsidP="00685091">
      <w:pPr>
        <w:pStyle w:val="Akapitzlist"/>
        <w:numPr>
          <w:ilvl w:val="0"/>
          <w:numId w:val="20"/>
        </w:numPr>
      </w:pPr>
      <w:r>
        <w:t xml:space="preserve">-kruszywo </w:t>
      </w:r>
      <w:r w:rsidRPr="00605331">
        <w:t>natural</w:t>
      </w:r>
      <w:r>
        <w:t xml:space="preserve">ne wapienne - żwirowo frakcji 31,5- 63 mm </w:t>
      </w:r>
      <w:r w:rsidR="00685091">
        <w:t xml:space="preserve">– </w:t>
      </w:r>
      <w:r w:rsidR="00953527">
        <w:t xml:space="preserve"> …. zł brutto za 1 tonę. </w:t>
      </w:r>
    </w:p>
    <w:p w:rsidR="003661FE" w:rsidRDefault="00953527">
      <w:pPr>
        <w:numPr>
          <w:ilvl w:val="0"/>
          <w:numId w:val="9"/>
        </w:numPr>
        <w:spacing w:after="76"/>
      </w:pPr>
      <w:r>
        <w:t xml:space="preserve">Ceny określone w ust. 1 i 2 zawierają wszystkie niezbędnie koszty związane z realizacją przedmiotu umowy wprost lub pośrednio określone niniejszą umową, a także wszelkie podatki naliczone zgodnie z obowiązującymi przepisami w tym zakresie. </w:t>
      </w:r>
    </w:p>
    <w:p w:rsidR="003661FE" w:rsidRDefault="00953527">
      <w:pPr>
        <w:numPr>
          <w:ilvl w:val="0"/>
          <w:numId w:val="9"/>
        </w:numPr>
      </w:pPr>
      <w:r>
        <w:t xml:space="preserve">Ceny, o których mowa w § 7, są cenami w rozumieniu art. 3 ust. 1 pkt 1 i ust. 2 ustawy z dnia  </w:t>
      </w:r>
    </w:p>
    <w:p w:rsidR="003661FE" w:rsidRDefault="00953527">
      <w:pPr>
        <w:spacing w:after="82"/>
        <w:ind w:left="283" w:firstLine="0"/>
      </w:pPr>
      <w:r>
        <w:t>9 maja 2014 r. o informowa</w:t>
      </w:r>
      <w:r w:rsidR="00605331">
        <w:t>niu o cenach towarów i usług (t</w:t>
      </w:r>
      <w:r>
        <w:t xml:space="preserve">j.: Dz. U. z  2014 r., poz. 915) </w:t>
      </w:r>
    </w:p>
    <w:p w:rsidR="00685091" w:rsidRDefault="00685091">
      <w:pPr>
        <w:pStyle w:val="Nagwek2"/>
        <w:spacing w:after="8"/>
        <w:ind w:left="2221" w:right="2220"/>
        <w:rPr>
          <w:b w:val="0"/>
          <w:sz w:val="22"/>
        </w:rPr>
      </w:pPr>
    </w:p>
    <w:p w:rsidR="00685091" w:rsidRDefault="00953527">
      <w:pPr>
        <w:pStyle w:val="Nagwek2"/>
        <w:spacing w:after="8"/>
        <w:ind w:left="2221" w:right="2220"/>
        <w:rPr>
          <w:b w:val="0"/>
          <w:sz w:val="22"/>
        </w:rPr>
      </w:pPr>
      <w:r>
        <w:rPr>
          <w:b w:val="0"/>
          <w:sz w:val="22"/>
        </w:rPr>
        <w:t xml:space="preserve">§ 8 </w:t>
      </w:r>
    </w:p>
    <w:p w:rsidR="003661FE" w:rsidRDefault="00953527" w:rsidP="00685091">
      <w:pPr>
        <w:pStyle w:val="Nagwek2"/>
        <w:spacing w:after="8"/>
        <w:ind w:left="180" w:right="641"/>
      </w:pPr>
      <w:r>
        <w:t>[Zasady rozliczeń i płatności za dostarczone</w:t>
      </w:r>
      <w:r w:rsidR="00685091">
        <w:t xml:space="preserve"> m</w:t>
      </w:r>
      <w:r>
        <w:t xml:space="preserve">ateriały] </w:t>
      </w:r>
    </w:p>
    <w:p w:rsidR="003661FE" w:rsidRDefault="00953527">
      <w:pPr>
        <w:numPr>
          <w:ilvl w:val="0"/>
          <w:numId w:val="11"/>
        </w:numPr>
        <w:spacing w:after="107"/>
      </w:pPr>
      <w:r>
        <w:t xml:space="preserve">Rozliczenie finansowe zrealizowanych dostaw przeprowadza się, na podstawie dokumentów, o których mowa w § 5 ust. 3 pkt 3) oraz cen jednostkowych kruszywa, określonych w § 7 ust. 2. </w:t>
      </w:r>
    </w:p>
    <w:p w:rsidR="003661FE" w:rsidRDefault="00953527">
      <w:pPr>
        <w:numPr>
          <w:ilvl w:val="0"/>
          <w:numId w:val="11"/>
        </w:numPr>
        <w:spacing w:after="123"/>
      </w:pPr>
      <w:r>
        <w:t xml:space="preserve">Wykonawca wystawia zewnętrzny dowód księgowy oraz składa go wraz z wymaganymi dokumentami w siedzibie Zamawiającego. </w:t>
      </w:r>
    </w:p>
    <w:p w:rsidR="003661FE" w:rsidRDefault="00953527">
      <w:pPr>
        <w:numPr>
          <w:ilvl w:val="0"/>
          <w:numId w:val="11"/>
        </w:numPr>
        <w:spacing w:after="130"/>
      </w:pPr>
      <w:r>
        <w:t xml:space="preserve">Wynagrodzenie Zamawiający reguluje przelewem w terminie do </w:t>
      </w:r>
      <w:r w:rsidR="00A50D61" w:rsidRPr="00A50D61">
        <w:rPr>
          <w:color w:val="auto"/>
        </w:rPr>
        <w:t>…..</w:t>
      </w:r>
      <w:r>
        <w:t xml:space="preserve"> dni od otrzymania prawidłowego zewnętrznego dowodu księgowego wraz z wymaganymi dokumentami, zaakceptowanego przez Zamawiającego. </w:t>
      </w:r>
    </w:p>
    <w:p w:rsidR="003661FE" w:rsidRDefault="00953527">
      <w:pPr>
        <w:numPr>
          <w:ilvl w:val="0"/>
          <w:numId w:val="11"/>
        </w:numPr>
        <w:spacing w:after="121"/>
      </w:pPr>
      <w:r>
        <w:t>Termin zapłaty uważa się za dotrzymany, gdy rachunek bankowy Zamawiającego zostanie obciążony w terminie określonym w ust. 3.</w:t>
      </w:r>
      <w:r>
        <w:rPr>
          <w:color w:val="FF0000"/>
        </w:rPr>
        <w:t xml:space="preserve"> </w:t>
      </w:r>
    </w:p>
    <w:p w:rsidR="003661FE" w:rsidRDefault="00953527">
      <w:pPr>
        <w:numPr>
          <w:ilvl w:val="0"/>
          <w:numId w:val="11"/>
        </w:numPr>
        <w:spacing w:after="127"/>
      </w:pPr>
      <w:r>
        <w:t xml:space="preserve">W przypadku zwłoki w płatnościach Wykonawca może żądać zapłaty odsetek ustawowych za każdy dzień zwłoki. </w:t>
      </w:r>
    </w:p>
    <w:p w:rsidR="003661FE" w:rsidRDefault="00953527">
      <w:pPr>
        <w:numPr>
          <w:ilvl w:val="0"/>
          <w:numId w:val="11"/>
        </w:numPr>
      </w:pPr>
      <w:r>
        <w:t xml:space="preserve">Zamawiający zastrzega sobie prawo do potrącania z wynagrodzenia należnego Wykonawcy       z tytułu realizacji niniejszej umowy ewentualnych roszczeń z tytułu szkód i kar umownych oraz do odmowy wypłaty wynagrodzenia Wykonawcy w przypadku, gdy przedmiot umowy był realizowany niezgodnie z umową. </w:t>
      </w:r>
    </w:p>
    <w:p w:rsidR="003661FE" w:rsidRDefault="00953527">
      <w:pPr>
        <w:pStyle w:val="Nagwek1"/>
        <w:ind w:left="10" w:right="1"/>
      </w:pPr>
      <w:r>
        <w:lastRenderedPageBreak/>
        <w:t xml:space="preserve">§ 9 </w:t>
      </w:r>
    </w:p>
    <w:p w:rsidR="003661FE" w:rsidRDefault="00953527">
      <w:pPr>
        <w:pStyle w:val="Nagwek2"/>
        <w:spacing w:after="18"/>
        <w:ind w:right="9"/>
      </w:pPr>
      <w:r>
        <w:t xml:space="preserve">[Odstąpienie od umowy] </w:t>
      </w:r>
    </w:p>
    <w:p w:rsidR="003661FE" w:rsidRDefault="00953527">
      <w:pPr>
        <w:numPr>
          <w:ilvl w:val="0"/>
          <w:numId w:val="12"/>
        </w:numPr>
        <w:spacing w:after="130"/>
        <w:ind w:hanging="276"/>
      </w:pPr>
      <w:r>
        <w:t xml:space="preserve">Zamawiającemu przysługuje prawo do odstąpienia od niniejszej umowy w terminie 30 dni od powzięcia wiadomości o wystąpieniu jednej z następujących okoliczności: </w:t>
      </w:r>
    </w:p>
    <w:p w:rsidR="003661FE" w:rsidRDefault="00953527">
      <w:pPr>
        <w:numPr>
          <w:ilvl w:val="1"/>
          <w:numId w:val="12"/>
        </w:numPr>
        <w:ind w:left="993" w:hanging="427"/>
      </w:pPr>
      <w:r>
        <w:t xml:space="preserve">w razie wystąpienia istotnej zmiany okoliczności powodującej, że wykonanie umowy nie leży w interesie publicznym, czego nie można było przewidzieć w chwili zawarcia niniejszej umowy. W takim przypadku Wykonawca może żądać jedynie wynagrodzenia należnego mu z tytułu faktycznego wykonania części umowy, </w:t>
      </w:r>
    </w:p>
    <w:p w:rsidR="003661FE" w:rsidRDefault="00953527">
      <w:pPr>
        <w:numPr>
          <w:ilvl w:val="1"/>
          <w:numId w:val="12"/>
        </w:numPr>
        <w:ind w:left="993" w:hanging="427"/>
      </w:pPr>
      <w:r>
        <w:t xml:space="preserve">gdy nastąpiła likwidacja przedsiębiorstwa Wykonawcy lub wykreślenie go z rejestru lub ewidencji, </w:t>
      </w:r>
    </w:p>
    <w:p w:rsidR="003661FE" w:rsidRDefault="00953527">
      <w:pPr>
        <w:numPr>
          <w:ilvl w:val="1"/>
          <w:numId w:val="12"/>
        </w:numPr>
        <w:ind w:left="993" w:hanging="427"/>
      </w:pPr>
      <w:r>
        <w:t xml:space="preserve">gdy nastąpiło zajęcie wierzytelności z tytułu wykonania całości lub części niniejszej umowy, </w:t>
      </w:r>
    </w:p>
    <w:p w:rsidR="003661FE" w:rsidRDefault="00953527">
      <w:pPr>
        <w:numPr>
          <w:ilvl w:val="1"/>
          <w:numId w:val="12"/>
        </w:numPr>
        <w:ind w:left="993" w:hanging="427"/>
      </w:pPr>
      <w:r>
        <w:t xml:space="preserve">gdy z przyczyn leżących po stronie Wykonawcy: </w:t>
      </w:r>
    </w:p>
    <w:p w:rsidR="003661FE" w:rsidRDefault="00953527">
      <w:pPr>
        <w:numPr>
          <w:ilvl w:val="2"/>
          <w:numId w:val="12"/>
        </w:numPr>
        <w:ind w:hanging="358"/>
      </w:pPr>
      <w:r>
        <w:t xml:space="preserve">Wykonawca, mimo pisemnego wezwania Zamawiającego, opóźnia się z dostawą lub wymianą kruszywa wadliwego na wolne od wad, co najmniej o 5 dni roboczych              w stosunku do terminu określonego w zapotrzebowaniu lub w wezwaniu do wymiany wadliwego kruszywa, </w:t>
      </w:r>
    </w:p>
    <w:p w:rsidR="003661FE" w:rsidRDefault="00953527">
      <w:pPr>
        <w:numPr>
          <w:ilvl w:val="2"/>
          <w:numId w:val="12"/>
        </w:numPr>
        <w:ind w:hanging="358"/>
      </w:pPr>
      <w:r>
        <w:t xml:space="preserve">Wykonawca nie realizuje przedmiotu umowy zgodnie z umową, nienależycie wykonuje swoje zobowiązania umowne, pomimo pisemnego wezwania przez  Zamawiającego do działania zgodnie z umową. </w:t>
      </w:r>
    </w:p>
    <w:p w:rsidR="003661FE" w:rsidRDefault="00953527">
      <w:pPr>
        <w:numPr>
          <w:ilvl w:val="0"/>
          <w:numId w:val="12"/>
        </w:numPr>
        <w:spacing w:after="114"/>
        <w:ind w:hanging="276"/>
      </w:pPr>
      <w:r>
        <w:t xml:space="preserve">Odstąpienie Zamawiającego od umowy z przyczyn określonych w ust. 1 nie stanowi podstawy dochodzenia przez Wykonawcę jakichkolwiek roszczeń w stosunku do Zamawiającego. </w:t>
      </w:r>
    </w:p>
    <w:p w:rsidR="003661FE" w:rsidRDefault="00953527">
      <w:pPr>
        <w:numPr>
          <w:ilvl w:val="0"/>
          <w:numId w:val="12"/>
        </w:numPr>
        <w:spacing w:after="125"/>
        <w:ind w:hanging="276"/>
      </w:pPr>
      <w:r>
        <w:t xml:space="preserve">Oświadczenie o odstąpieniu może być złożone do dnia </w:t>
      </w:r>
      <w:r w:rsidR="00A50D61" w:rsidRPr="00A50D61">
        <w:rPr>
          <w:color w:val="auto"/>
        </w:rPr>
        <w:t>31</w:t>
      </w:r>
      <w:r w:rsidRPr="00A50D61">
        <w:rPr>
          <w:color w:val="auto"/>
        </w:rPr>
        <w:t>.</w:t>
      </w:r>
      <w:r w:rsidR="00A50D61" w:rsidRPr="00A50D61">
        <w:rPr>
          <w:color w:val="auto"/>
        </w:rPr>
        <w:t>08</w:t>
      </w:r>
      <w:r w:rsidRPr="00A50D61">
        <w:rPr>
          <w:color w:val="auto"/>
        </w:rPr>
        <w:t xml:space="preserve">.2017r. </w:t>
      </w:r>
      <w:r>
        <w:t xml:space="preserve">Termin ten oraz termin wskazany w ust. 1 uważa się za zachowany jeżeli przed jego upływem oświadczenie  o odstąpieniu zostanie nadane w placówce pocztowej. </w:t>
      </w:r>
    </w:p>
    <w:p w:rsidR="003661FE" w:rsidRDefault="00953527">
      <w:pPr>
        <w:pStyle w:val="Nagwek1"/>
        <w:ind w:left="10" w:right="3"/>
      </w:pPr>
      <w:r>
        <w:t xml:space="preserve">§ 10 </w:t>
      </w:r>
    </w:p>
    <w:p w:rsidR="003661FE" w:rsidRDefault="00953527">
      <w:pPr>
        <w:pStyle w:val="Nagwek2"/>
        <w:ind w:right="8"/>
      </w:pPr>
      <w:r>
        <w:t xml:space="preserve">[Kary umowne] </w:t>
      </w:r>
    </w:p>
    <w:p w:rsidR="003661FE" w:rsidRDefault="00953527">
      <w:pPr>
        <w:numPr>
          <w:ilvl w:val="0"/>
          <w:numId w:val="13"/>
        </w:numPr>
        <w:ind w:hanging="269"/>
      </w:pPr>
      <w:r>
        <w:t xml:space="preserve">Wykonawca zapłaci Zamawiającemu kary umowne w następujących przypadkach:  </w:t>
      </w:r>
    </w:p>
    <w:p w:rsidR="003661FE" w:rsidRDefault="00953527">
      <w:pPr>
        <w:numPr>
          <w:ilvl w:val="1"/>
          <w:numId w:val="13"/>
        </w:numPr>
        <w:ind w:hanging="425"/>
      </w:pPr>
      <w:r>
        <w:t xml:space="preserve">za nieterminowe dostarczenie zleconej partii kruszywa w wysokości 5,0 % wartości brutto zapotrzebowanej partii, za każdy dzień roboczy opóźnienia,  </w:t>
      </w:r>
    </w:p>
    <w:p w:rsidR="003661FE" w:rsidRDefault="00953527">
      <w:pPr>
        <w:numPr>
          <w:ilvl w:val="1"/>
          <w:numId w:val="13"/>
        </w:numPr>
        <w:ind w:hanging="425"/>
      </w:pPr>
      <w:r>
        <w:t xml:space="preserve">za nieterminową wymianę kruszywa wadliwego na wolne od wad poza termin określony § 4 ust. 4, w wysokości 2,0 % wartości brutto reklamowanej partii kruszywa, za każdy dzień roboczy opóźnienia,  </w:t>
      </w:r>
    </w:p>
    <w:p w:rsidR="003661FE" w:rsidRDefault="00953527">
      <w:pPr>
        <w:numPr>
          <w:ilvl w:val="1"/>
          <w:numId w:val="13"/>
        </w:numPr>
        <w:spacing w:after="92"/>
        <w:ind w:hanging="425"/>
      </w:pPr>
      <w:r>
        <w:t xml:space="preserve">za odstąpienie od umowy z przyczyn leżących po stronie Wykonawcy w wysokości 20 % wartości brutto niezrealizowanej części umowy, lecz nie więcej niż 15 % wynagrodzenia brutto określonego w § 7 ust. 1. </w:t>
      </w:r>
    </w:p>
    <w:p w:rsidR="003661FE" w:rsidRDefault="00953527">
      <w:pPr>
        <w:numPr>
          <w:ilvl w:val="0"/>
          <w:numId w:val="13"/>
        </w:numPr>
        <w:spacing w:after="127"/>
        <w:ind w:hanging="269"/>
      </w:pPr>
      <w:r>
        <w:t xml:space="preserve">Strony </w:t>
      </w:r>
      <w:r>
        <w:tab/>
        <w:t xml:space="preserve">zastrzegają </w:t>
      </w:r>
      <w:r>
        <w:tab/>
        <w:t xml:space="preserve">sobie </w:t>
      </w:r>
      <w:r>
        <w:tab/>
        <w:t xml:space="preserve">prawo </w:t>
      </w:r>
      <w:r>
        <w:tab/>
        <w:t xml:space="preserve">do </w:t>
      </w:r>
      <w:r>
        <w:tab/>
        <w:t xml:space="preserve">dochodzenia </w:t>
      </w:r>
      <w:r>
        <w:tab/>
        <w:t>odszkodowania</w:t>
      </w:r>
      <w:r w:rsidR="00685091">
        <w:t xml:space="preserve"> </w:t>
      </w:r>
      <w:r>
        <w:t xml:space="preserve">uzupełniającego, przewyższającego wysokość kar umownych, do wysokości poniesionej szkody. </w:t>
      </w:r>
    </w:p>
    <w:p w:rsidR="003661FE" w:rsidRDefault="00953527">
      <w:pPr>
        <w:pStyle w:val="Nagwek1"/>
        <w:ind w:left="10" w:right="3"/>
      </w:pPr>
      <w:r>
        <w:t>§ 1</w:t>
      </w:r>
      <w:r w:rsidR="00685091">
        <w:t>1</w:t>
      </w:r>
      <w:r>
        <w:t xml:space="preserve"> </w:t>
      </w:r>
    </w:p>
    <w:p w:rsidR="003661FE" w:rsidRDefault="00953527">
      <w:pPr>
        <w:pStyle w:val="Nagwek2"/>
        <w:ind w:right="7"/>
      </w:pPr>
      <w:r>
        <w:t xml:space="preserve">[Forma zmian i uzupełnień umowy] </w:t>
      </w:r>
    </w:p>
    <w:p w:rsidR="003661FE" w:rsidRDefault="00953527">
      <w:pPr>
        <w:numPr>
          <w:ilvl w:val="0"/>
          <w:numId w:val="15"/>
        </w:numPr>
        <w:ind w:hanging="540"/>
      </w:pPr>
      <w:r>
        <w:t xml:space="preserve">Strony dopuszczają wprowadzanie zmian i uzupełnień postanowień zawartej umowy             w stosunku do treści oferty na podstawie, której dokonano wyboru wykonawcy, w opisanym niżej zakresie: </w:t>
      </w:r>
    </w:p>
    <w:p w:rsidR="003661FE" w:rsidRDefault="00953527">
      <w:pPr>
        <w:numPr>
          <w:ilvl w:val="1"/>
          <w:numId w:val="15"/>
        </w:numPr>
        <w:ind w:hanging="360"/>
      </w:pPr>
      <w:r>
        <w:t xml:space="preserve">zmian w wyniku wystąpienia okoliczności określonych w art. 144 ust. 1 pkt 2) – 6) </w:t>
      </w:r>
      <w:proofErr w:type="spellStart"/>
      <w:r>
        <w:t>Pzp</w:t>
      </w:r>
      <w:proofErr w:type="spellEnd"/>
      <w:r>
        <w:t xml:space="preserve">, </w:t>
      </w:r>
    </w:p>
    <w:p w:rsidR="003661FE" w:rsidRDefault="00953527">
      <w:pPr>
        <w:numPr>
          <w:ilvl w:val="1"/>
          <w:numId w:val="15"/>
        </w:numPr>
        <w:ind w:hanging="360"/>
      </w:pPr>
      <w:r>
        <w:t xml:space="preserve">powszechnie obowiązujących przepisów prawa w zakresie mającym wpływ na realizację przedmiotu umowy, </w:t>
      </w:r>
    </w:p>
    <w:p w:rsidR="003661FE" w:rsidRDefault="00953527">
      <w:pPr>
        <w:numPr>
          <w:ilvl w:val="1"/>
          <w:numId w:val="15"/>
        </w:numPr>
        <w:ind w:hanging="360"/>
      </w:pPr>
      <w:r>
        <w:t xml:space="preserve">zmiany wynagrodzenia w przypadku zmiany w trakcie obowiązywania niniejszej umowy stawki podatku VAT,  </w:t>
      </w:r>
    </w:p>
    <w:p w:rsidR="003661FE" w:rsidRDefault="00953527">
      <w:pPr>
        <w:numPr>
          <w:ilvl w:val="1"/>
          <w:numId w:val="15"/>
        </w:numPr>
        <w:ind w:hanging="360"/>
      </w:pPr>
      <w:r>
        <w:lastRenderedPageBreak/>
        <w:t xml:space="preserve">innych warunków umowy jeżeli w chwili zawarcia umowy nie znane były fakty mające na nie wpływ, przy jednoczesnym założeniu, że zakres zmian spowoduje następstwa korzystne dla Zamawiającego, </w:t>
      </w:r>
    </w:p>
    <w:p w:rsidR="003661FE" w:rsidRDefault="00953527">
      <w:pPr>
        <w:numPr>
          <w:ilvl w:val="1"/>
          <w:numId w:val="15"/>
        </w:numPr>
        <w:spacing w:after="237"/>
        <w:ind w:hanging="360"/>
      </w:pPr>
      <w:r>
        <w:t xml:space="preserve">z powodu okoliczności będących następstwem „siły wyższej”. </w:t>
      </w:r>
    </w:p>
    <w:p w:rsidR="003661FE" w:rsidRDefault="00953527">
      <w:pPr>
        <w:numPr>
          <w:ilvl w:val="0"/>
          <w:numId w:val="15"/>
        </w:numPr>
        <w:spacing w:after="86"/>
        <w:ind w:hanging="540"/>
      </w:pPr>
      <w:r>
        <w:t xml:space="preserve">Zmiana umowy dokonana z naruszeniem przepisu ust. 1 jest nieważna. </w:t>
      </w:r>
    </w:p>
    <w:p w:rsidR="00685091" w:rsidRDefault="00953527">
      <w:pPr>
        <w:numPr>
          <w:ilvl w:val="0"/>
          <w:numId w:val="15"/>
        </w:numPr>
        <w:spacing w:after="42"/>
        <w:ind w:hanging="540"/>
      </w:pPr>
      <w:r>
        <w:t xml:space="preserve">Wszelkie zmiany i uzupełnienia niniejszej umowy wymagają formy pisemnej pod rygorem nieważności. </w:t>
      </w:r>
    </w:p>
    <w:p w:rsidR="003661FE" w:rsidRDefault="00953527" w:rsidP="00685091">
      <w:pPr>
        <w:spacing w:after="42"/>
        <w:ind w:left="540" w:firstLine="0"/>
        <w:jc w:val="center"/>
      </w:pPr>
      <w:r>
        <w:t>§ 1</w:t>
      </w:r>
      <w:r w:rsidR="00685091">
        <w:t>2</w:t>
      </w:r>
    </w:p>
    <w:p w:rsidR="003661FE" w:rsidRDefault="00953527">
      <w:pPr>
        <w:pStyle w:val="Nagwek2"/>
        <w:ind w:right="10"/>
      </w:pPr>
      <w:r>
        <w:t xml:space="preserve">[Sposób doręczania pism] </w:t>
      </w:r>
    </w:p>
    <w:p w:rsidR="003661FE" w:rsidRDefault="00953527">
      <w:pPr>
        <w:numPr>
          <w:ilvl w:val="0"/>
          <w:numId w:val="16"/>
        </w:numPr>
        <w:spacing w:after="92"/>
      </w:pPr>
      <w:r>
        <w:t xml:space="preserve">Strony oświadczają, że wskazane na wstępie umowy adresy siedzib traktować będą jako adresy do doręczeń wszelkich pism związanych z funkcjonowaniem niniejszej umowy. </w:t>
      </w:r>
    </w:p>
    <w:p w:rsidR="003661FE" w:rsidRDefault="00953527">
      <w:pPr>
        <w:numPr>
          <w:ilvl w:val="0"/>
          <w:numId w:val="16"/>
        </w:numPr>
        <w:spacing w:after="116"/>
      </w:pPr>
      <w:r>
        <w:t xml:space="preserve">W przypadku dokonania zmiany ww. adresów, Strona dokonująca zmiany zobowiązana jest niezwłocznie powiadomić drugą Stronę o powyższym fakcie. Brak informacji o dokonanej zmianie upoważnia drugą Stronę do przyjęcia domniemania, że wysłana przesyłka listowa polecona zostanie doręczona po 3 dniach od daty wysłania. Skutek doręczenia będzie miał również zwrot wysłanej poleconej przesyłki pocztowej z adnotacją poczty typu </w:t>
      </w:r>
      <w:r>
        <w:rPr>
          <w:i/>
        </w:rPr>
        <w:t>„Nie podjęto       w terminie”, „Adresat wyprowadził się”</w:t>
      </w:r>
      <w:r>
        <w:t xml:space="preserve"> itp. </w:t>
      </w:r>
    </w:p>
    <w:p w:rsidR="003661FE" w:rsidRDefault="00953527">
      <w:pPr>
        <w:pStyle w:val="Nagwek1"/>
        <w:ind w:left="10" w:right="3"/>
      </w:pPr>
      <w:r>
        <w:t>§ 1</w:t>
      </w:r>
      <w:r w:rsidR="00685091">
        <w:t>3</w:t>
      </w:r>
      <w:r>
        <w:t xml:space="preserve"> </w:t>
      </w:r>
    </w:p>
    <w:p w:rsidR="003661FE" w:rsidRDefault="00953527">
      <w:pPr>
        <w:pStyle w:val="Nagwek2"/>
        <w:spacing w:after="121"/>
        <w:ind w:right="10"/>
      </w:pPr>
      <w:r>
        <w:t xml:space="preserve">[Rozstrzyganie sporów i regulacje prawne] </w:t>
      </w:r>
    </w:p>
    <w:p w:rsidR="0085332C" w:rsidRDefault="00953527">
      <w:pPr>
        <w:ind w:left="-1" w:firstLine="0"/>
      </w:pPr>
      <w:r>
        <w:t xml:space="preserve">1. Ewentualne spory wynikające z realizacji umowy lub z nią związane, Strony będą rozstrzygać w drodze mediacji, a w przypadku nie osiągnięcia porozumienia, sprawy sporne będą rozstrzygane na drodze sądowej przez właściwy rzeczowo Sąd Powszechny właściwy dla siedziby Zamawiającego. </w:t>
      </w:r>
    </w:p>
    <w:p w:rsidR="003661FE" w:rsidRDefault="00953527">
      <w:pPr>
        <w:ind w:left="-1" w:firstLine="0"/>
      </w:pPr>
      <w:r>
        <w:t xml:space="preserve">2. W sprawach nie uregulowanych w umowie będą miały zastosowanie przepisy: </w:t>
      </w:r>
    </w:p>
    <w:p w:rsidR="003661FE" w:rsidRDefault="00953527">
      <w:pPr>
        <w:numPr>
          <w:ilvl w:val="0"/>
          <w:numId w:val="17"/>
        </w:numPr>
        <w:ind w:hanging="278"/>
      </w:pPr>
      <w:r>
        <w:t>ustawy z dnia 23 kwietnia 1964 r. Kodeks cywilny (Dz. U. z 2016 r. poz. 380 z</w:t>
      </w:r>
      <w:r w:rsidR="00A50D61">
        <w:t xml:space="preserve">e </w:t>
      </w:r>
      <w:r>
        <w:t xml:space="preserve">zm.) </w:t>
      </w:r>
    </w:p>
    <w:p w:rsidR="00685091" w:rsidRPr="00685091" w:rsidRDefault="00953527">
      <w:pPr>
        <w:numPr>
          <w:ilvl w:val="0"/>
          <w:numId w:val="17"/>
        </w:numPr>
        <w:spacing w:after="34"/>
        <w:ind w:hanging="278"/>
      </w:pPr>
      <w:r>
        <w:t>ustawy z dnia 29 stycznia 2004 r</w:t>
      </w:r>
      <w:r w:rsidR="00A50D61">
        <w:t>. Prawo zamówień publicznych (t</w:t>
      </w:r>
      <w:r>
        <w:t>j. Dz. U. z 2015 r., poz. 2164 z</w:t>
      </w:r>
      <w:r w:rsidR="00A50D61">
        <w:t>e</w:t>
      </w:r>
      <w:r>
        <w:t xml:space="preserve"> zm.) oraz aktów prawnych wydanych na jej podstawie, </w:t>
      </w:r>
      <w:r>
        <w:rPr>
          <w:rFonts w:ascii="Times New Roman" w:eastAsia="Times New Roman" w:hAnsi="Times New Roman" w:cs="Times New Roman"/>
        </w:rPr>
        <w:t xml:space="preserve">              </w:t>
      </w:r>
    </w:p>
    <w:p w:rsidR="00685091" w:rsidRDefault="00953527">
      <w:pPr>
        <w:numPr>
          <w:ilvl w:val="0"/>
          <w:numId w:val="17"/>
        </w:numPr>
        <w:spacing w:after="34"/>
        <w:ind w:hanging="278"/>
      </w:pPr>
      <w:r>
        <w:t xml:space="preserve">przepisy prawne obowiązujące w zakresie przedmiotowym. </w:t>
      </w:r>
    </w:p>
    <w:p w:rsidR="003661FE" w:rsidRDefault="00685091" w:rsidP="00685091">
      <w:pPr>
        <w:spacing w:after="34"/>
        <w:ind w:left="0" w:firstLine="0"/>
        <w:jc w:val="center"/>
      </w:pPr>
      <w:r>
        <w:t>§ 14</w:t>
      </w:r>
    </w:p>
    <w:p w:rsidR="00685091" w:rsidRDefault="00953527">
      <w:pPr>
        <w:spacing w:after="85"/>
        <w:ind w:left="-1" w:right="101" w:firstLine="3524"/>
        <w:rPr>
          <w:b/>
          <w:sz w:val="20"/>
        </w:rPr>
      </w:pPr>
      <w:r>
        <w:rPr>
          <w:b/>
          <w:sz w:val="20"/>
        </w:rPr>
        <w:t xml:space="preserve">[Ilość egzemplarzy umowy] </w:t>
      </w:r>
    </w:p>
    <w:p w:rsidR="003661FE" w:rsidRDefault="00953527" w:rsidP="00685091">
      <w:pPr>
        <w:spacing w:after="85"/>
        <w:ind w:left="-1" w:right="101" w:firstLine="0"/>
      </w:pPr>
      <w:r>
        <w:t xml:space="preserve">Umowę sporządzono w </w:t>
      </w:r>
      <w:r w:rsidR="00BD105D">
        <w:t>trzech</w:t>
      </w:r>
      <w:r>
        <w:t xml:space="preserve"> jednobrzmiących egzemplarzach: </w:t>
      </w:r>
      <w:r w:rsidR="00BD105D">
        <w:t>dwa</w:t>
      </w:r>
      <w:r>
        <w:t xml:space="preserve"> dla Zamawiającego, jeden dla Wykonawcy. </w:t>
      </w:r>
    </w:p>
    <w:p w:rsidR="003661FE" w:rsidRDefault="00953527">
      <w:pPr>
        <w:spacing w:after="100" w:line="259" w:lineRule="auto"/>
        <w:ind w:left="0" w:firstLine="0"/>
        <w:jc w:val="left"/>
      </w:pPr>
      <w:r>
        <w:rPr>
          <w:b/>
        </w:rPr>
        <w:t xml:space="preserve"> </w:t>
      </w:r>
    </w:p>
    <w:p w:rsidR="003661FE" w:rsidRDefault="0095352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661FE" w:rsidRDefault="00953527">
      <w:pPr>
        <w:spacing w:after="86" w:line="259" w:lineRule="auto"/>
        <w:ind w:left="1130" w:hanging="10"/>
        <w:jc w:val="left"/>
      </w:pPr>
      <w:r>
        <w:rPr>
          <w:b/>
        </w:rPr>
        <w:t xml:space="preserve">ZAMAWIAJĄCY:                                                           WYKONAWCA: </w:t>
      </w:r>
    </w:p>
    <w:p w:rsidR="003661FE" w:rsidRDefault="00953527">
      <w:pPr>
        <w:spacing w:after="98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3661FE" w:rsidRDefault="00953527">
      <w:pPr>
        <w:spacing w:after="135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3661FE" w:rsidRDefault="00953527">
      <w:pPr>
        <w:tabs>
          <w:tab w:val="center" w:pos="2587"/>
          <w:tab w:val="center" w:pos="7976"/>
        </w:tabs>
        <w:spacing w:after="121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…………………………………….. </w:t>
      </w:r>
      <w:r>
        <w:rPr>
          <w:sz w:val="20"/>
        </w:rPr>
        <w:tab/>
        <w:t xml:space="preserve">…………………………………….. </w:t>
      </w:r>
    </w:p>
    <w:p w:rsidR="00685091" w:rsidRDefault="00685091">
      <w:pPr>
        <w:spacing w:after="86" w:line="259" w:lineRule="auto"/>
        <w:ind w:left="1130" w:hanging="10"/>
        <w:jc w:val="left"/>
        <w:rPr>
          <w:b/>
        </w:rPr>
      </w:pPr>
    </w:p>
    <w:p w:rsidR="003661FE" w:rsidRDefault="00953527">
      <w:pPr>
        <w:spacing w:after="86" w:line="259" w:lineRule="auto"/>
        <w:ind w:left="1130" w:hanging="10"/>
        <w:jc w:val="left"/>
      </w:pPr>
      <w:r>
        <w:rPr>
          <w:b/>
        </w:rPr>
        <w:t xml:space="preserve">KONTRASYGNATA SKARBNIKA: </w:t>
      </w:r>
    </w:p>
    <w:p w:rsidR="003661FE" w:rsidRDefault="00953527">
      <w:pPr>
        <w:spacing w:after="0" w:line="259" w:lineRule="auto"/>
        <w:ind w:left="1133" w:firstLine="0"/>
        <w:jc w:val="left"/>
      </w:pPr>
      <w:r>
        <w:rPr>
          <w:b/>
          <w:sz w:val="20"/>
        </w:rPr>
        <w:t xml:space="preserve"> </w:t>
      </w:r>
    </w:p>
    <w:p w:rsidR="003661FE" w:rsidRDefault="00953527">
      <w:pPr>
        <w:spacing w:after="53" w:line="259" w:lineRule="auto"/>
        <w:ind w:left="1133" w:firstLine="0"/>
        <w:jc w:val="left"/>
      </w:pPr>
      <w:r>
        <w:rPr>
          <w:b/>
          <w:sz w:val="20"/>
        </w:rPr>
        <w:t xml:space="preserve"> </w:t>
      </w:r>
    </w:p>
    <w:p w:rsidR="003661FE" w:rsidRDefault="00953527">
      <w:pPr>
        <w:spacing w:after="121" w:line="259" w:lineRule="auto"/>
        <w:ind w:left="1128" w:hanging="10"/>
        <w:jc w:val="left"/>
      </w:pPr>
      <w:r>
        <w:rPr>
          <w:sz w:val="20"/>
        </w:rPr>
        <w:t>……………………………………..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66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896" w:right="844" w:bottom="1149" w:left="1419" w:header="485" w:footer="5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904" w:rsidRDefault="005C7904">
      <w:pPr>
        <w:spacing w:after="0" w:line="240" w:lineRule="auto"/>
      </w:pPr>
      <w:r>
        <w:separator/>
      </w:r>
    </w:p>
  </w:endnote>
  <w:endnote w:type="continuationSeparator" w:id="0">
    <w:p w:rsidR="005C7904" w:rsidRDefault="005C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FE" w:rsidRDefault="00953527">
    <w:pPr>
      <w:tabs>
        <w:tab w:val="center" w:pos="4347"/>
        <w:tab w:val="right" w:pos="9641"/>
      </w:tabs>
      <w:spacing w:after="127" w:line="259" w:lineRule="auto"/>
      <w:ind w:left="-118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826313</wp:posOffset>
              </wp:positionH>
              <wp:positionV relativeFrom="page">
                <wp:posOffset>10005059</wp:posOffset>
              </wp:positionV>
              <wp:extent cx="6240476" cy="6097"/>
              <wp:effectExtent l="0" t="0" r="0" b="0"/>
              <wp:wrapSquare wrapText="bothSides"/>
              <wp:docPr id="9706" name="Group 9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0476" cy="6097"/>
                        <a:chOff x="0" y="0"/>
                        <a:chExt cx="6240476" cy="6097"/>
                      </a:xfrm>
                    </wpg:grpSpPr>
                    <wps:wsp>
                      <wps:cNvPr id="9951" name="Shape 9951"/>
                      <wps:cNvSpPr/>
                      <wps:spPr>
                        <a:xfrm>
                          <a:off x="0" y="0"/>
                          <a:ext cx="58991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9151" h="9144">
                              <a:moveTo>
                                <a:pt x="0" y="0"/>
                              </a:moveTo>
                              <a:lnTo>
                                <a:pt x="5899151" y="0"/>
                              </a:lnTo>
                              <a:lnTo>
                                <a:pt x="58991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52" name="Shape 9952"/>
                      <wps:cNvSpPr/>
                      <wps:spPr>
                        <a:xfrm>
                          <a:off x="589909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53" name="Shape 9953"/>
                      <wps:cNvSpPr/>
                      <wps:spPr>
                        <a:xfrm>
                          <a:off x="5905195" y="0"/>
                          <a:ext cx="3352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280" h="9144">
                              <a:moveTo>
                                <a:pt x="0" y="0"/>
                              </a:moveTo>
                              <a:lnTo>
                                <a:pt x="335280" y="0"/>
                              </a:lnTo>
                              <a:lnTo>
                                <a:pt x="3352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A376C5" id="Group 9706" o:spid="_x0000_s1026" style="position:absolute;margin-left:65.05pt;margin-top:787.8pt;width:491.4pt;height:.5pt;z-index:251661312;mso-position-horizontal-relative:page;mso-position-vertical-relative:page" coordsize="624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tfAgMAAHsNAAAOAAAAZHJzL2Uyb0RvYy54bWzsV9tO3DAQfa/Uf4jyXpK9QiJ2eSgtL1WL&#10;Cv0A4zgXybEt22x2/77jSexN2QoWkIpUsQ8bx545njmeM0nOL7YtjzZMm0aKVTw5SeOICSqLRlSr&#10;+Nft109ncWQsEQXhUrBVvGMmvlh//HDeqZxNZS15wXQEIMLknVrFtbUqTxJDa9YScyIVE7BYSt0S&#10;C7e6SgpNOkBveTJN02XSSV0oLSkzBmYv+8V4jfhlyaj9UZaG2YivYojN4r/G/zv3n6zPSV5pouqG&#10;DmGQF0TRkkbApgHqklgS3evmAKptqJZGlvaEyjaRZdlQhjlANpP0QTZXWt4rzKXKu0oFmoDaBzy9&#10;GJZ+31zrqClWcXaaLuNIkBZOCTeOcAYI6lSVg92VVjfqWg8TVX/nct6WunVXyCbaIrW7QC3b2ojC&#10;5HI6T+ensAGFtWWanfbM0xqO58CJ1l8ec0v8lomLLATSKSghs2fJvI6lm5oohuQbl71nKVtMPEto&#10;EWVuBklBu0CRyQ2wdSw/i7Msmzhox082mc8dZEiU5PTe2CsmkWey+WYsLEO1FX5Eaj+iW+GHGsr/&#10;0cJXxDo/B+WGUbeKQyD1EIdbbOWG3Uo0sw9OC2Lcr3IxtgpQvhzA1lv4q0K8seUoeW/kr70xyPhP&#10;jvyyv47NUOFhXxi4PJHZkDtMjtnlwtEAm1AC/ajkxKKw28ZCo+JNC11uepqme2BAc6XXnzaO7I4z&#10;RxYXP1kJ4kJRuAmjq7vPXEcb4toR/hCccFWTYXY4+MEUQ0Uc5182nAfICboeQJ75yAZj58ewEwbP&#10;tPekQzR9O4SmAkn7pgikBCfcWQob/AW0cgxzlK0b3slihw0CCQEtut7xb0Q5PRDl9FmidBWYZhmW&#10;1vBU8K0LC/LNddlH8XpR9jhPKjKY4aDvRV5f/jrW2ZFmvjZ7iHc5jnvD/yTH2YEcZ8+TY5YuJtni&#10;b3KczRZT6HFvLkgfx+sl6ZGeFOXI8Ei9HWn2Lsu3fUriiyy84ePTfvgacZ8Q43t8zdh/M61/AwAA&#10;//8DAFBLAwQUAAYACAAAACEARWN5n+IAAAAOAQAADwAAAGRycy9kb3ducmV2LnhtbEyPQUvDQBCF&#10;74L/YRnBm91sS6LGbEop6qkIbQXxtk2mSWh2NmS3SfrvnXrR27yZx5vvZcvJtmLA3jeONKhZBAKp&#10;cGVDlYbP/dvDEwgfDJWmdYQaLuhhmd/eZCYt3UhbHHahEhxCPjUa6hC6VEpf1GiNn7kOiW9H11sT&#10;WPaVLHszcrht5TyKEmlNQ/yhNh2uayxOu7PV8D6acbVQr8PmdFxfvvfxx9dGodb3d9PqBUTAKfyZ&#10;4YrP6JAz08GdqfSiZb2IFFt5iB/jBMTVotT8GcThd5ckIPNM/q+R/wAAAP//AwBQSwECLQAUAAYA&#10;CAAAACEAtoM4kv4AAADhAQAAEwAAAAAAAAAAAAAAAAAAAAAAW0NvbnRlbnRfVHlwZXNdLnhtbFBL&#10;AQItABQABgAIAAAAIQA4/SH/1gAAAJQBAAALAAAAAAAAAAAAAAAAAC8BAABfcmVscy8ucmVsc1BL&#10;AQItABQABgAIAAAAIQAPUXtfAgMAAHsNAAAOAAAAAAAAAAAAAAAAAC4CAABkcnMvZTJvRG9jLnht&#10;bFBLAQItABQABgAIAAAAIQBFY3mf4gAAAA4BAAAPAAAAAAAAAAAAAAAAAFwFAABkcnMvZG93bnJl&#10;di54bWxQSwUGAAAAAAQABADzAAAAawYAAAAA&#10;">
              <v:shape id="Shape 9951" o:spid="_x0000_s1027" style="position:absolute;width:58991;height:91;visibility:visible;mso-wrap-style:square;v-text-anchor:top" coordsize="58991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utsyAAAAN0AAAAPAAAAZHJzL2Rvd25yZXYueG1sRI/dagIx&#10;FITvhb5DOAVvRLMKFd0apYiWloLgH+LdYXO6u3RzsiSppj69KRR6OczMN8xsEU0jLuR8bVnBcJCB&#10;IC6srrlUcNiv+xMQPiBrbCyTgh/ysJg/dGaYa3vlLV12oRQJwj5HBVUIbS6lLyoy6Ae2JU7ep3UG&#10;Q5KulNrhNcFNI0dZNpYGa04LFba0rKj42n0bBaswWX0se5vbOTabdTy9vveO7qxU9zG+PIMIFMN/&#10;+K/9phVMp09D+H2TnoCc3wEAAP//AwBQSwECLQAUAAYACAAAACEA2+H2y+4AAACFAQAAEwAAAAAA&#10;AAAAAAAAAAAAAAAAW0NvbnRlbnRfVHlwZXNdLnhtbFBLAQItABQABgAIAAAAIQBa9CxbvwAAABUB&#10;AAALAAAAAAAAAAAAAAAAAB8BAABfcmVscy8ucmVsc1BLAQItABQABgAIAAAAIQDj6utsyAAAAN0A&#10;AAAPAAAAAAAAAAAAAAAAAAcCAABkcnMvZG93bnJldi54bWxQSwUGAAAAAAMAAwC3AAAA/AIAAAAA&#10;" path="m,l5899151,r,9144l,9144,,e" fillcolor="navy" stroked="f" strokeweight="0">
                <v:stroke miterlimit="83231f" joinstyle="miter"/>
                <v:path arrowok="t" textboxrect="0,0,5899151,9144"/>
              </v:shape>
              <v:shape id="Shape 9952" o:spid="_x0000_s1028" style="position:absolute;left:5899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wA/xAAAAN0AAAAPAAAAZHJzL2Rvd25yZXYueG1sRI9Bi8Iw&#10;FITvC/6H8ARva6q4i61GUUHY27LqxdujeTbB5qU0qa3/3iws7HGYmW+Y9XZwtXhQG6xnBbNpBoK4&#10;9NpypeByPr4vQYSIrLH2TAqeFGC7Gb2tsdC+5x96nGIlEoRDgQpMjE0hZSgNOQxT3xAn7+ZbhzHJ&#10;tpK6xT7BXS3nWfYpHVpOCwYbOhgq76fOKcj6HL9vB7M/2utiWXddczb2qtRkPOxWICIN8T/81/7S&#10;CvL8Yw6/b9ITkJsXAAAA//8DAFBLAQItABQABgAIAAAAIQDb4fbL7gAAAIUBAAATAAAAAAAAAAAA&#10;AAAAAAAAAABbQ29udGVudF9UeXBlc10ueG1sUEsBAi0AFAAGAAgAAAAhAFr0LFu/AAAAFQEAAAsA&#10;AAAAAAAAAAAAAAAAHwEAAF9yZWxzLy5yZWxzUEsBAi0AFAAGAAgAAAAhANZvAD/EAAAA3QAAAA8A&#10;AAAAAAAAAAAAAAAABwIAAGRycy9kb3ducmV2LnhtbFBLBQYAAAAAAwADALcAAAD4AgAAAAA=&#10;" path="m,l9144,r,9144l,9144,,e" fillcolor="navy" stroked="f" strokeweight="0">
                <v:stroke miterlimit="83231f" joinstyle="miter"/>
                <v:path arrowok="t" textboxrect="0,0,9144,9144"/>
              </v:shape>
              <v:shape id="Shape 9953" o:spid="_x0000_s1029" style="position:absolute;left:59051;width:3353;height:91;visibility:visible;mso-wrap-style:square;v-text-anchor:top" coordsize="3352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189xgAAAN0AAAAPAAAAZHJzL2Rvd25yZXYueG1sRI/NasMw&#10;EITvhb6D2EJvjdyGmNiNEtpAoIdenJ9Db4u1sU2klSupif32VSCQ4zAz3zCL1WCNOJMPnWMFr5MM&#10;BHHtdMeNgv1u8zIHESKyRuOYFIwUYLV8fFhgqd2FKzpvYyMShEOJCtoY+1LKULdkMUxcT5y8o/MW&#10;Y5K+kdrjJcGtkW9ZlkuLHaeFFntat1Sftn82UcLBGP8zFlX1PR/z/jNfV/pXqeen4eMdRKQh3sO3&#10;9pdWUBSzKVzfpCcgl/8AAAD//wMAUEsBAi0AFAAGAAgAAAAhANvh9svuAAAAhQEAABMAAAAAAAAA&#10;AAAAAAAAAAAAAFtDb250ZW50X1R5cGVzXS54bWxQSwECLQAUAAYACAAAACEAWvQsW78AAAAVAQAA&#10;CwAAAAAAAAAAAAAAAAAfAQAAX3JlbHMvLnJlbHNQSwECLQAUAAYACAAAACEA3kNfPcYAAADdAAAA&#10;DwAAAAAAAAAAAAAAAAAHAgAAZHJzL2Rvd25yZXYueG1sUEsFBgAAAAADAAMAtwAAAPoCAAAAAA==&#10;" path="m,l335280,r,9144l,9144,,e" fillcolor="navy" stroked="f" strokeweight="0">
                <v:stroke miterlimit="83231f" joinstyle="miter"/>
                <v:path arrowok="t" textboxrect="0,0,335280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3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3"/>
        <w:vertAlign w:val="superscript"/>
      </w:rPr>
      <w:tab/>
    </w:r>
    <w:r>
      <w:rPr>
        <w:b/>
        <w:i/>
        <w:color w:val="000080"/>
        <w:sz w:val="20"/>
      </w:rPr>
      <w:t xml:space="preserve"> </w:t>
    </w:r>
    <w:r>
      <w:rPr>
        <w:b/>
        <w:i/>
        <w:color w:val="000080"/>
        <w:sz w:val="20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2060"/>
        <w:sz w:val="20"/>
      </w:rPr>
      <w:t>1</w:t>
    </w:r>
    <w:r>
      <w:rPr>
        <w:color w:val="002060"/>
        <w:sz w:val="20"/>
      </w:rPr>
      <w:fldChar w:fldCharType="end"/>
    </w:r>
    <w:r>
      <w:rPr>
        <w:color w:val="002060"/>
        <w:sz w:val="20"/>
      </w:rPr>
      <w:t>/</w:t>
    </w:r>
    <w:fldSimple w:instr=" NUMPAGES   \* MERGEFORMAT ">
      <w:r>
        <w:rPr>
          <w:color w:val="002060"/>
          <w:sz w:val="20"/>
        </w:rPr>
        <w:t>6</w:t>
      </w:r>
    </w:fldSimple>
  </w:p>
  <w:p w:rsidR="003661FE" w:rsidRDefault="00953527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FE" w:rsidRDefault="003661FE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FE" w:rsidRDefault="00953527">
    <w:pPr>
      <w:tabs>
        <w:tab w:val="center" w:pos="4347"/>
        <w:tab w:val="right" w:pos="9641"/>
      </w:tabs>
      <w:spacing w:after="127" w:line="259" w:lineRule="auto"/>
      <w:ind w:left="-118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826313</wp:posOffset>
              </wp:positionH>
              <wp:positionV relativeFrom="page">
                <wp:posOffset>10005059</wp:posOffset>
              </wp:positionV>
              <wp:extent cx="6240476" cy="6097"/>
              <wp:effectExtent l="0" t="0" r="0" b="0"/>
              <wp:wrapSquare wrapText="bothSides"/>
              <wp:docPr id="9606" name="Group 96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0476" cy="6097"/>
                        <a:chOff x="0" y="0"/>
                        <a:chExt cx="6240476" cy="6097"/>
                      </a:xfrm>
                    </wpg:grpSpPr>
                    <wps:wsp>
                      <wps:cNvPr id="9945" name="Shape 9945"/>
                      <wps:cNvSpPr/>
                      <wps:spPr>
                        <a:xfrm>
                          <a:off x="0" y="0"/>
                          <a:ext cx="58991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9151" h="9144">
                              <a:moveTo>
                                <a:pt x="0" y="0"/>
                              </a:moveTo>
                              <a:lnTo>
                                <a:pt x="5899151" y="0"/>
                              </a:lnTo>
                              <a:lnTo>
                                <a:pt x="58991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46" name="Shape 9946"/>
                      <wps:cNvSpPr/>
                      <wps:spPr>
                        <a:xfrm>
                          <a:off x="589909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47" name="Shape 9947"/>
                      <wps:cNvSpPr/>
                      <wps:spPr>
                        <a:xfrm>
                          <a:off x="5905195" y="0"/>
                          <a:ext cx="3352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280" h="9144">
                              <a:moveTo>
                                <a:pt x="0" y="0"/>
                              </a:moveTo>
                              <a:lnTo>
                                <a:pt x="335280" y="0"/>
                              </a:lnTo>
                              <a:lnTo>
                                <a:pt x="3352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CC310F" id="Group 9606" o:spid="_x0000_s1026" style="position:absolute;margin-left:65.05pt;margin-top:787.8pt;width:491.4pt;height:.5pt;z-index:251663360;mso-position-horizontal-relative:page;mso-position-vertical-relative:page" coordsize="624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4+DwMAAHsNAAAOAAAAZHJzL2Uyb0RvYy54bWzsV9tunDAQfa/Uf0C8N7CbvQQUNg9Nm5eq&#10;jZr0AxxjLpKxLdtZdv++4wF7UVZN0kRtpSo8gLFnjmeO5wLnF7uOR1umTStFEc9O0jhigsqyFXUR&#10;/7j9/OEsjowloiRcClbEe2bii837d+e9ytlcNpKXTEcAIkzeqyJurFV5khjasI6YE6mYgMVK6o5Y&#10;eNV1UmrSA3rHk3marpJe6lJpSZkxMHs5LMYbxK8qRu23qjLMRryIwTaLd433O3dPNuckrzVRTUtH&#10;M8gLrOhIK2DTAHVJLInudXsE1bVUSyMre0Jll8iqailDH8CbWfrAmyst7xX6Uud9rQJNQO0Dnl4M&#10;S79ur3XUlkWcrdJVHAnSwSnhxhHOAEG9qnOQu9LqRl3rcaIe3pzPu0p37gneRDukdh+oZTsbUZhc&#10;zRfpYg0bUFhbpdl6YJ42cDxHSrT59Jha4rdMnGXBkF5BCJkDS+Z1LN00RDEk3zjvPUvZYulZQoko&#10;czNICsoFikxugK3n8rM8y7LZcjbwk80WCwcZHCU5vTf2iknkmWy/GAvLEG2lH5HGj+hO+KGG8H80&#10;8BWxTs9BuWHUF3EwpIGQcHa4xU5u2a1EMfvgtMDGwyoXU6kA5cMBZL2EfyrEm0pOnPdC/jkIQxoD&#10;4DPFMMPDvjBwfiKzwXeYnLLLhaMBNqEE6lHFiR0oaC0UKt52UOXm6zQ9AAOaC73htHFk95w5srj4&#10;zipILkwKN2F0ffeR62hLXDnCC8EJVw0ZZ8eDH0XRVMRx+lXLeYCcoeoR5Jm3bBR2egwrYdBMB006&#10;WjOUQygq4LQvikBKUMKdpbBBX0ApRzMn3rrhnSz3WCCQEMhFVzv+TlKG0hWScvVbSekiMM0yDK2x&#10;K/jShZGGdWsSc77mTSPnj+blYMXrk3LAeTIjg9jEZ5+G/vmWjm/p+IseuT7qkdjwXTWAXvp0j1xm&#10;6XKWQaf1gQrlaPwkOD1dzqHG/fOE9Ha8PiU9kvc1tKtDuxxSbSL4lpbYGf+TLokfsvCFjz6NfyPu&#10;F2L6DuPpP9PmJwAAAP//AwBQSwMEFAAGAAgAAAAhAEVjeZ/iAAAADgEAAA8AAABkcnMvZG93bnJl&#10;di54bWxMj0FLw0AQhe+C/2EZwZvdbEuixmxKKeqpCG0F8bZNpklodjZkt0n675160du8mceb72XL&#10;ybZiwN43jjSoWQQCqXBlQ5WGz/3bwxMIHwyVpnWEGi7oYZnf3mQmLd1IWxx2oRIcQj41GuoQulRK&#10;X9RojZ+5DolvR9dbE1j2lSx7M3K4beU8ihJpTUP8oTYdrmssTruz1fA+mnG1UK/D5nRcX7738cfX&#10;RqHW93fT6gVEwCn8meGKz+iQM9PBnan0omW9iBRbeYgf4wTE1aLU/BnE4XeXJCDzTP6vkf8AAAD/&#10;/wMAUEsBAi0AFAAGAAgAAAAhALaDOJL+AAAA4QEAABMAAAAAAAAAAAAAAAAAAAAAAFtDb250ZW50&#10;X1R5cGVzXS54bWxQSwECLQAUAAYACAAAACEAOP0h/9YAAACUAQAACwAAAAAAAAAAAAAAAAAvAQAA&#10;X3JlbHMvLnJlbHNQSwECLQAUAAYACAAAACEAm7UOPg8DAAB7DQAADgAAAAAAAAAAAAAAAAAuAgAA&#10;ZHJzL2Uyb0RvYy54bWxQSwECLQAUAAYACAAAACEARWN5n+IAAAAOAQAADwAAAAAAAAAAAAAAAABp&#10;BQAAZHJzL2Rvd25yZXYueG1sUEsFBgAAAAAEAAQA8wAAAHgGAAAAAA==&#10;">
              <v:shape id="Shape 9945" o:spid="_x0000_s1027" style="position:absolute;width:58991;height:91;visibility:visible;mso-wrap-style:square;v-text-anchor:top" coordsize="58991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uyyAAAAN0AAAAPAAAAZHJzL2Rvd25yZXYueG1sRI9BawIx&#10;FITvgv8hPMGL1GxLFd0aRURLpSDUthRvj83r7uLmZUmipv76plDwOMzMN8xsEU0jzuR8bVnB/TAD&#10;QVxYXXOp4ON9czcB4QOyxsYyKfghD4t5tzPDXNsLv9F5H0qRIOxzVFCF0OZS+qIig35oW+LkfVtn&#10;MCTpSqkdXhLcNPIhy8bSYM1pocKWVhUVx/3JKFiHyfp1NdhdD7HZbeLX83bw6Q5K9Xtx+QQiUAy3&#10;8H/7RSuYTh9H8PcmPQE5/wUAAP//AwBQSwECLQAUAAYACAAAACEA2+H2y+4AAACFAQAAEwAAAAAA&#10;AAAAAAAAAAAAAAAAW0NvbnRlbnRfVHlwZXNdLnhtbFBLAQItABQABgAIAAAAIQBa9CxbvwAAABUB&#10;AAALAAAAAAAAAAAAAAAAAB8BAABfcmVscy8ucmVsc1BLAQItABQABgAIAAAAIQAZCHuyyAAAAN0A&#10;AAAPAAAAAAAAAAAAAAAAAAcCAABkcnMvZG93bnJldi54bWxQSwUGAAAAAAMAAwC3AAAA/AIAAAAA&#10;" path="m,l5899151,r,9144l,9144,,e" fillcolor="navy" stroked="f" strokeweight="0">
                <v:stroke miterlimit="83231f" joinstyle="miter"/>
                <v:path arrowok="t" textboxrect="0,0,5899151,9144"/>
              </v:shape>
              <v:shape id="Shape 9946" o:spid="_x0000_s1028" style="position:absolute;left:5899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DhwwAAAN0AAAAPAAAAZHJzL2Rvd25yZXYueG1sRI9Bi8Iw&#10;FITvwv6H8ARvmioitmuUXUHwJqt78fZonk3Y5qU0qa3/3gjCHoeZ+YbZ7AZXizu1wXpWMJ9lIIhL&#10;ry1XCn4vh+kaRIjIGmvPpOBBAXbbj9EGC+17/qH7OVYiQTgUqMDE2BRShtKQwzDzDXHybr51GJNs&#10;K6lb7BPc1XKRZSvp0HJaMNjQ3lD5d+6cgqzP8XTbm++DvS7Xddc1F2OvSk3Gw9cniEhD/A+/20et&#10;IM+XK3i9SU9Abp8AAAD//wMAUEsBAi0AFAAGAAgAAAAhANvh9svuAAAAhQEAABMAAAAAAAAAAAAA&#10;AAAAAAAAAFtDb250ZW50X1R5cGVzXS54bWxQSwECLQAUAAYACAAAACEAWvQsW78AAAAVAQAACwAA&#10;AAAAAAAAAAAAAAAfAQAAX3JlbHMvLnJlbHNQSwECLQAUAAYACAAAACEALI2Q4cMAAADdAAAADwAA&#10;AAAAAAAAAAAAAAAHAgAAZHJzL2Rvd25yZXYueG1sUEsFBgAAAAADAAMAtwAAAPcCAAAAAA==&#10;" path="m,l9144,r,9144l,9144,,e" fillcolor="navy" stroked="f" strokeweight="0">
                <v:stroke miterlimit="83231f" joinstyle="miter"/>
                <v:path arrowok="t" textboxrect="0,0,9144,9144"/>
              </v:shape>
              <v:shape id="Shape 9947" o:spid="_x0000_s1029" style="position:absolute;left:59051;width:3353;height:91;visibility:visible;mso-wrap-style:square;v-text-anchor:top" coordsize="3352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/jxgAAAN0AAAAPAAAAZHJzL2Rvd25yZXYueG1sRI/NasMw&#10;EITvhb6D2EJvjdwSnNiNEtpAoIdenJ9Db4u1sU2klSupif32VSCQ4zAz3zCL1WCNOJMPnWMFr5MM&#10;BHHtdMeNgv1u8zIHESKyRuOYFIwUYLV8fFhgqd2FKzpvYyMShEOJCtoY+1LKULdkMUxcT5y8o/MW&#10;Y5K+kdrjJcGtkW9ZlkuLHaeFFntat1Sftn82UcLBGP8zFlX1PR/z/jNfV/pXqeen4eMdRKQh3sO3&#10;9pdWUBTTGVzfpCcgl/8AAAD//wMAUEsBAi0AFAAGAAgAAAAhANvh9svuAAAAhQEAABMAAAAAAAAA&#10;AAAAAAAAAAAAAFtDb250ZW50X1R5cGVzXS54bWxQSwECLQAUAAYACAAAACEAWvQsW78AAAAVAQAA&#10;CwAAAAAAAAAAAAAAAAAfAQAAX3JlbHMvLnJlbHNQSwECLQAUAAYACAAAACEAJKHP48YAAADdAAAA&#10;DwAAAAAAAAAAAAAAAAAHAgAAZHJzL2Rvd25yZXYueG1sUEsFBgAAAAADAAMAtwAAAPoCAAAAAA==&#10;" path="m,l335280,r,9144l,9144,,e" fillcolor="navy" stroked="f" strokeweight="0">
                <v:stroke miterlimit="83231f" joinstyle="miter"/>
                <v:path arrowok="t" textboxrect="0,0,335280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3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3"/>
        <w:vertAlign w:val="superscript"/>
      </w:rPr>
      <w:tab/>
    </w:r>
    <w:r>
      <w:rPr>
        <w:b/>
        <w:i/>
        <w:color w:val="000080"/>
        <w:sz w:val="20"/>
      </w:rPr>
      <w:t xml:space="preserve"> </w:t>
    </w:r>
    <w:r>
      <w:rPr>
        <w:b/>
        <w:i/>
        <w:color w:val="000080"/>
        <w:sz w:val="20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2060"/>
        <w:sz w:val="20"/>
      </w:rPr>
      <w:t>1</w:t>
    </w:r>
    <w:r>
      <w:rPr>
        <w:color w:val="002060"/>
        <w:sz w:val="20"/>
      </w:rPr>
      <w:fldChar w:fldCharType="end"/>
    </w:r>
    <w:r>
      <w:rPr>
        <w:color w:val="002060"/>
        <w:sz w:val="20"/>
      </w:rPr>
      <w:t>/</w:t>
    </w:r>
    <w:fldSimple w:instr=" NUMPAGES   \* MERGEFORMAT ">
      <w:r>
        <w:rPr>
          <w:color w:val="002060"/>
          <w:sz w:val="20"/>
        </w:rPr>
        <w:t>6</w:t>
      </w:r>
    </w:fldSimple>
  </w:p>
  <w:p w:rsidR="003661FE" w:rsidRDefault="00953527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904" w:rsidRDefault="005C7904">
      <w:pPr>
        <w:spacing w:after="0" w:line="240" w:lineRule="auto"/>
      </w:pPr>
      <w:r>
        <w:separator/>
      </w:r>
    </w:p>
  </w:footnote>
  <w:footnote w:type="continuationSeparator" w:id="0">
    <w:p w:rsidR="005C7904" w:rsidRDefault="005C7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FE" w:rsidRDefault="00953527">
    <w:pPr>
      <w:tabs>
        <w:tab w:val="center" w:pos="4805"/>
        <w:tab w:val="right" w:pos="9641"/>
      </w:tabs>
      <w:spacing w:after="0" w:line="259" w:lineRule="auto"/>
      <w:ind w:left="-1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817169</wp:posOffset>
              </wp:positionH>
              <wp:positionV relativeFrom="page">
                <wp:posOffset>473964</wp:posOffset>
              </wp:positionV>
              <wp:extent cx="6263336" cy="6096"/>
              <wp:effectExtent l="0" t="0" r="0" b="0"/>
              <wp:wrapSquare wrapText="bothSides"/>
              <wp:docPr id="9684" name="Group 96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336" cy="6096"/>
                        <a:chOff x="0" y="0"/>
                        <a:chExt cx="6263336" cy="6096"/>
                      </a:xfrm>
                    </wpg:grpSpPr>
                    <wps:wsp>
                      <wps:cNvPr id="9940" name="Shape 9940"/>
                      <wps:cNvSpPr/>
                      <wps:spPr>
                        <a:xfrm>
                          <a:off x="0" y="0"/>
                          <a:ext cx="20927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2706" h="9144">
                              <a:moveTo>
                                <a:pt x="0" y="0"/>
                              </a:moveTo>
                              <a:lnTo>
                                <a:pt x="2092706" y="0"/>
                              </a:lnTo>
                              <a:lnTo>
                                <a:pt x="20927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41" name="Shape 9941"/>
                      <wps:cNvSpPr/>
                      <wps:spPr>
                        <a:xfrm>
                          <a:off x="20836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42" name="Shape 9942"/>
                      <wps:cNvSpPr/>
                      <wps:spPr>
                        <a:xfrm>
                          <a:off x="2089734" y="0"/>
                          <a:ext cx="208851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8515" h="9144">
                              <a:moveTo>
                                <a:pt x="0" y="0"/>
                              </a:moveTo>
                              <a:lnTo>
                                <a:pt x="2088515" y="0"/>
                              </a:lnTo>
                              <a:lnTo>
                                <a:pt x="20885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43" name="Shape 9943"/>
                      <wps:cNvSpPr/>
                      <wps:spPr>
                        <a:xfrm>
                          <a:off x="416910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44" name="Shape 9944"/>
                      <wps:cNvSpPr/>
                      <wps:spPr>
                        <a:xfrm>
                          <a:off x="4175201" y="0"/>
                          <a:ext cx="20881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8134" h="9144">
                              <a:moveTo>
                                <a:pt x="0" y="0"/>
                              </a:moveTo>
                              <a:lnTo>
                                <a:pt x="2088134" y="0"/>
                              </a:lnTo>
                              <a:lnTo>
                                <a:pt x="20881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3F935B2" id="Group 9684" o:spid="_x0000_s1026" style="position:absolute;margin-left:64.35pt;margin-top:37.3pt;width:493.2pt;height:.5pt;z-index:251658240;mso-position-horizontal-relative:page;mso-position-vertical-relative:page" coordsize="626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mlfAMAAKkUAAAOAAAAZHJzL2Uyb0RvYy54bWzsWNtu2zAMfR+wfzD8vvqWuonRpA/r1pdh&#10;K9buA1RZvgC2ZUhqnP79KMpSjGbpLVgHDMlDJEskRR7x0JbOLzZt462ZkDXvln50Evoe6yjP665c&#10;+r9uv36a+55UpMtJwzu29B+Y9C9WHz+cD33GYl7xJmfCAyOdzIZ+6VdK9VkQSFqxlsgT3rMOJgsu&#10;WqLgUZRBLsgA1tsmiMMwDQYu8l5wyqSE0Usz6a/QflEwqn4UhWTKa5Y++KbwX+D/nf4PVuckKwXp&#10;q5qObpA3eNGSuoNFnalLooh3L+odU21NBZe8UCeUtwEvipoyjAGiicJH0VwJft9jLGU2lL2DCaB9&#10;hNObzdLv62vh1fnSX6Tzme91pIVdwoU9HAGAhr7MQO5K9Df9tRgHSvOkY94UotUtRONtENoHBy3b&#10;KI/CYBqnSZKkvkdhLg0XqUGeVrA9O0q0+vKUWmCXDLRnzpGhhxSSW5TkYSjdVKRnCL7U0VuUFjNI&#10;I4MSSngLPYKgoJyDSGYS0HopPnG4iM/CEZ9FNJtpky5QktF7qa4YR5zJ+ptUMA3ZltseqWyPbjrb&#10;FZD+TyZ+T5TW06Z01xuWvnOkgpTQfujJlq/ZLUcx9Wi3wMftbNNNpZwpmw4gayVs26O9qeQkeCtk&#10;WyMM+IPBF4rh1rh1oaPjRGRd7DA4RbfpNAywCCVQj4qGKANBraBQNXULVQ52KtwaBms69cxuY089&#10;NEyD1XQ/WQHkQlLoASnKu8+N8NZElyP8oXHS9BUZR8eNH0XRVbSj9Yu6aZzJCFV3TM6tZ6Ow1mNY&#10;CZ1maDTp6I0ph1BUIGhbFAEUp4Qr8045/Q5KObo5iVZ373j+gAUCAQEu6trxPqSMdkgZvYqUcThP&#10;0gReVjZXIf6xBmGmYd2a5JytedPM+au8NF4cTkpjx0bpmLFlpiGZE5vEbGlo2yMdj3Tc846Md+gY&#10;v5aOi7MEvkdsom7pCEydn0an5ktikp3vzkjnyOGkdKZsuHt5OZWcBG8padsjNY/U3EPNZIeayauo&#10;OYvSRRQC/2yubqlpXhr6C3+Smu/OS+PF4aQ0dmyUexnpxCYxWxra9kjHIx330NGdud1pEo9++rsZ&#10;Tp3PnyZn0dkpXB38iY76XRHpl+i/ZqRz5HBSOlPP8nIqeaQmniP/kzMlXvvAfRjGNN7d6Qu36TP0&#10;pzeMq98AAAD//wMAUEsDBBQABgAIAAAAIQCQTebU4AAAAAoBAAAPAAAAZHJzL2Rvd25yZXYueG1s&#10;TI/BSsNAEIbvgu+wjODNbraatMRsSinqqQi2gnjbJtMkNDsbstskfXunJ3v8Zz7++SZbTbYVA/a+&#10;caRBzSIQSIUrG6o0fO/fn5YgfDBUmtYRarigh1V+f5eZtHQjfeGwC5XgEvKp0VCH0KVS+qJGa/zM&#10;dUi8O7remsCxr2TZm5HLbSvnUZRIaxriC7XpcFNjcdqdrYaP0YzrZ/U2bE/HzeV3H3/+bBVq/fgw&#10;rV9BBJzCPwxXfVaHnJ0O7kylFy3n+XLBqIbFSwLiCigVKxAHnsQJyDyTty/kfwAAAP//AwBQSwEC&#10;LQAUAAYACAAAACEAtoM4kv4AAADhAQAAEwAAAAAAAAAAAAAAAAAAAAAAW0NvbnRlbnRfVHlwZXNd&#10;LnhtbFBLAQItABQABgAIAAAAIQA4/SH/1gAAAJQBAAALAAAAAAAAAAAAAAAAAC8BAABfcmVscy8u&#10;cmVsc1BLAQItABQABgAIAAAAIQA9PwmlfAMAAKkUAAAOAAAAAAAAAAAAAAAAAC4CAABkcnMvZTJv&#10;RG9jLnhtbFBLAQItABQABgAIAAAAIQCQTebU4AAAAAoBAAAPAAAAAAAAAAAAAAAAANYFAABkcnMv&#10;ZG93bnJldi54bWxQSwUGAAAAAAQABADzAAAA4wYAAAAA&#10;">
              <v:shape id="Shape 9940" o:spid="_x0000_s1027" style="position:absolute;width:20927;height:91;visibility:visible;mso-wrap-style:square;v-text-anchor:top" coordsize="20927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9pWxQAAAN0AAAAPAAAAZHJzL2Rvd25yZXYueG1sRE/LasJA&#10;FN0X+g/DFbopOrGINdFJkD5AClKMunB3yVyT0MydNDON8e+dhdDl4bxX2WAa0VPnassKppMIBHFh&#10;dc2lgsP+c7wA4TyyxsYyKbiSgyx9fFhhou2Fd9TnvhQhhF2CCirv20RKV1Rk0E1sSxy4s+0M+gC7&#10;UuoOLyHcNPIliubSYM2hocKW3ioqfvI/o4CnH2383m/zX96uv9kdv06vz3OlnkbDegnC0+D/xXf3&#10;RiuI41nYH96EJyDTGwAAAP//AwBQSwECLQAUAAYACAAAACEA2+H2y+4AAACFAQAAEwAAAAAAAAAA&#10;AAAAAAAAAAAAW0NvbnRlbnRfVHlwZXNdLnhtbFBLAQItABQABgAIAAAAIQBa9CxbvwAAABUBAAAL&#10;AAAAAAAAAAAAAAAAAB8BAABfcmVscy8ucmVsc1BLAQItABQABgAIAAAAIQAqE9pWxQAAAN0AAAAP&#10;AAAAAAAAAAAAAAAAAAcCAABkcnMvZG93bnJldi54bWxQSwUGAAAAAAMAAwC3AAAA+QIAAAAA&#10;" path="m,l2092706,r,9144l,9144,,e" fillcolor="navy" stroked="f" strokeweight="0">
                <v:stroke miterlimit="83231f" joinstyle="miter"/>
                <v:path arrowok="t" textboxrect="0,0,2092706,9144"/>
              </v:shape>
              <v:shape id="Shape 9941" o:spid="_x0000_s1028" style="position:absolute;left:20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AiVwwAAAN0AAAAPAAAAZHJzL2Rvd25yZXYueG1sRI9Pi8Iw&#10;FMTvC36H8ARva6rIYqtRVkHYm/jn4u3RPJuwzUtpUtv99kYQ9jjMzG+Y9XZwtXhQG6xnBbNpBoK4&#10;9NpypeB6OXwuQYSIrLH2TAr+KMB2M/pYY6F9zyd6nGMlEoRDgQpMjE0hZSgNOQxT3xAn7+5bhzHJ&#10;tpK6xT7BXS3nWfYlHVpOCwYb2hsqf8+dU5D1OR7ve7M72NtiWXddczH2ptRkPHyvQEQa4n/43f7R&#10;CvJ8MYPXm/QE5OYJAAD//wMAUEsBAi0AFAAGAAgAAAAhANvh9svuAAAAhQEAABMAAAAAAAAAAAAA&#10;AAAAAAAAAFtDb250ZW50X1R5cGVzXS54bWxQSwECLQAUAAYACAAAACEAWvQsW78AAAAVAQAACwAA&#10;AAAAAAAAAAAAAAAfAQAAX3JlbHMvLnJlbHNQSwECLQAUAAYACAAAACEAo2QIlcMAAADdAAAADwAA&#10;AAAAAAAAAAAAAAAHAgAAZHJzL2Rvd25yZXYueG1sUEsFBgAAAAADAAMAtwAAAPcCAAAAAA==&#10;" path="m,l9144,r,9144l,9144,,e" fillcolor="navy" stroked="f" strokeweight="0">
                <v:stroke miterlimit="83231f" joinstyle="miter"/>
                <v:path arrowok="t" textboxrect="0,0,9144,9144"/>
              </v:shape>
              <v:shape id="Shape 9942" o:spid="_x0000_s1029" style="position:absolute;left:20897;width:20885;height:91;visibility:visible;mso-wrap-style:square;v-text-anchor:top" coordsize="20885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kyFwwAAAN0AAAAPAAAAZHJzL2Rvd25yZXYueG1sRI9BawIx&#10;FITvgv8hPMGbZhVpdTWKKEp77Grvr5vnZtvNy5qkuv33TaHgcZiZb5jVprONuJEPtWMFk3EGgrh0&#10;uuZKwfl0GM1BhIissXFMCn4owGbd760w1+7Ob3QrYiUShEOOCkyMbS5lKA1ZDGPXEifv4rzFmKSv&#10;pPZ4T3DbyGmWPUmLNacFgy3tDJVfxbdV8H4s9Pb67CJf9+XH0bjX+advlRoOuu0SRKQuPsL/7Ret&#10;YLGYTeHvTXoCcv0LAAD//wMAUEsBAi0AFAAGAAgAAAAhANvh9svuAAAAhQEAABMAAAAAAAAAAAAA&#10;AAAAAAAAAFtDb250ZW50X1R5cGVzXS54bWxQSwECLQAUAAYACAAAACEAWvQsW78AAAAVAQAACwAA&#10;AAAAAAAAAAAAAAAfAQAAX3JlbHMvLnJlbHNQSwECLQAUAAYACAAAACEATz5MhcMAAADdAAAADwAA&#10;AAAAAAAAAAAAAAAHAgAAZHJzL2Rvd25yZXYueG1sUEsFBgAAAAADAAMAtwAAAPcCAAAAAA==&#10;" path="m,l2088515,r,9144l,9144,,e" fillcolor="navy" stroked="f" strokeweight="0">
                <v:stroke miterlimit="83231f" joinstyle="miter"/>
                <v:path arrowok="t" textboxrect="0,0,2088515,9144"/>
              </v:shape>
              <v:shape id="Shape 9943" o:spid="_x0000_s1030" style="position:absolute;left:4169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jN5xAAAAN0AAAAPAAAAZHJzL2Rvd25yZXYueG1sRI9Bi8Iw&#10;FITvgv8hPMGbprsri+0aRQVhb7K6F2+P5tmEbV5Kk9r67zeC4HGYmW+Y1WZwtbhRG6xnBW/zDARx&#10;6bXlSsHv+TBbgggRWWPtmRTcKcBmPR6tsNC+5x+6nWIlEoRDgQpMjE0hZSgNOQxz3xAn7+pbhzHJ&#10;tpK6xT7BXS3fs+xTOrScFgw2tDdU/p06pyDrczxe92Z3sJfFsu665mzsRanpZNh+gYg0xFf42f7W&#10;CvJ88QGPN+kJyPU/AAAA//8DAFBLAQItABQABgAIAAAAIQDb4fbL7gAAAIUBAAATAAAAAAAAAAAA&#10;AAAAAAAAAABbQ29udGVudF9UeXBlc10ueG1sUEsBAi0AFAAGAAgAAAAhAFr0LFu/AAAAFQEAAAsA&#10;AAAAAAAAAAAAAAAAHwEAAF9yZWxzLy5yZWxzUEsBAi0AFAAGAAgAAAAhADz6M3nEAAAA3QAAAA8A&#10;AAAAAAAAAAAAAAAABwIAAGRycy9kb3ducmV2LnhtbFBLBQYAAAAAAwADALcAAAD4AgAAAAA=&#10;" path="m,l9144,r,9144l,9144,,e" fillcolor="navy" stroked="f" strokeweight="0">
                <v:stroke miterlimit="83231f" joinstyle="miter"/>
                <v:path arrowok="t" textboxrect="0,0,9144,9144"/>
              </v:shape>
              <v:shape id="Shape 9944" o:spid="_x0000_s1031" style="position:absolute;left:41752;width:20881;height:91;visibility:visible;mso-wrap-style:square;v-text-anchor:top" coordsize="20881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GNpxgAAAN0AAAAPAAAAZHJzL2Rvd25yZXYueG1sRI9Pa8JA&#10;FMTvBb/D8oTe6sYi0o2uIqKSg4fWPwdvj+wzCWbfptk1pt++Wyh4HGbmN8x82dtadNT6yrGG8SgB&#10;QZw7U3Gh4XTcvn2A8AHZYO2YNPyQh+Vi8DLH1LgHf1F3CIWIEPYpaihDaFIpfV6SRT9yDXH0rq61&#10;GKJsC2lafES4reV7kkylxYrjQokNrUvKb4e71dCfdyuVbc/F5rPbh+yykUp9S61fh/1qBiJQH57h&#10;/3ZmNCg1mcDfm/gE5OIXAAD//wMAUEsBAi0AFAAGAAgAAAAhANvh9svuAAAAhQEAABMAAAAAAAAA&#10;AAAAAAAAAAAAAFtDb250ZW50X1R5cGVzXS54bWxQSwECLQAUAAYACAAAACEAWvQsW78AAAAVAQAA&#10;CwAAAAAAAAAAAAAAAAAfAQAAX3JlbHMvLnJlbHNQSwECLQAUAAYACAAAACEAobBjacYAAADdAAAA&#10;DwAAAAAAAAAAAAAAAAAHAgAAZHJzL2Rvd25yZXYueG1sUEsFBgAAAAADAAMAtwAAAPoCAAAAAA==&#10;" path="m,l2088134,r,9144l,9144,,e" fillcolor="navy" stroked="f" strokeweight="0">
                <v:stroke miterlimit="83231f" joinstyle="miter"/>
                <v:path arrowok="t" textboxrect="0,0,2088134,9144"/>
              </v:shape>
              <w10:wrap type="square" anchorx="page" anchory="page"/>
            </v:group>
          </w:pict>
        </mc:Fallback>
      </mc:AlternateContent>
    </w:r>
    <w:r>
      <w:rPr>
        <w:i/>
        <w:color w:val="000080"/>
        <w:sz w:val="18"/>
      </w:rPr>
      <w:t xml:space="preserve">Załącznik Nr 4 do SIWZ    </w:t>
    </w:r>
    <w:r>
      <w:rPr>
        <w:i/>
        <w:color w:val="000080"/>
        <w:sz w:val="18"/>
      </w:rPr>
      <w:tab/>
    </w:r>
    <w:r>
      <w:rPr>
        <w:b/>
        <w:i/>
        <w:color w:val="000080"/>
        <w:sz w:val="18"/>
      </w:rPr>
      <w:t>Wzór Umowy</w:t>
    </w:r>
    <w:r>
      <w:rPr>
        <w:i/>
        <w:color w:val="000080"/>
        <w:sz w:val="18"/>
      </w:rPr>
      <w:t xml:space="preserve"> </w:t>
    </w:r>
    <w:r>
      <w:rPr>
        <w:i/>
        <w:color w:val="000080"/>
        <w:sz w:val="18"/>
      </w:rPr>
      <w:tab/>
      <w:t>Znak sprawy:IZ.271.3.2017</w:t>
    </w:r>
    <w:r>
      <w:rPr>
        <w:b/>
        <w:i/>
        <w:color w:val="000080"/>
        <w:sz w:val="18"/>
      </w:rPr>
      <w:t xml:space="preserve"> </w:t>
    </w:r>
  </w:p>
  <w:p w:rsidR="003661FE" w:rsidRDefault="00953527">
    <w:pPr>
      <w:spacing w:after="0" w:line="259" w:lineRule="auto"/>
      <w:ind w:left="24" w:firstLine="0"/>
      <w:jc w:val="center"/>
    </w:pPr>
    <w:r>
      <w:rPr>
        <w:rFonts w:ascii="Times New Roman" w:eastAsia="Times New Roman" w:hAnsi="Times New Roman" w:cs="Times New Roman"/>
        <w:sz w:val="1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FE" w:rsidRDefault="003661FE">
    <w:pPr>
      <w:spacing w:after="0" w:line="259" w:lineRule="auto"/>
      <w:ind w:left="24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FE" w:rsidRDefault="00953527">
    <w:pPr>
      <w:tabs>
        <w:tab w:val="center" w:pos="4805"/>
        <w:tab w:val="right" w:pos="9641"/>
      </w:tabs>
      <w:spacing w:after="0" w:line="259" w:lineRule="auto"/>
      <w:ind w:left="-1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817169</wp:posOffset>
              </wp:positionH>
              <wp:positionV relativeFrom="page">
                <wp:posOffset>473964</wp:posOffset>
              </wp:positionV>
              <wp:extent cx="6263336" cy="6096"/>
              <wp:effectExtent l="0" t="0" r="0" b="0"/>
              <wp:wrapSquare wrapText="bothSides"/>
              <wp:docPr id="9584" name="Group 95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336" cy="6096"/>
                        <a:chOff x="0" y="0"/>
                        <a:chExt cx="6263336" cy="6096"/>
                      </a:xfrm>
                    </wpg:grpSpPr>
                    <wps:wsp>
                      <wps:cNvPr id="9930" name="Shape 9930"/>
                      <wps:cNvSpPr/>
                      <wps:spPr>
                        <a:xfrm>
                          <a:off x="0" y="0"/>
                          <a:ext cx="20927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2706" h="9144">
                              <a:moveTo>
                                <a:pt x="0" y="0"/>
                              </a:moveTo>
                              <a:lnTo>
                                <a:pt x="2092706" y="0"/>
                              </a:lnTo>
                              <a:lnTo>
                                <a:pt x="20927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31" name="Shape 9931"/>
                      <wps:cNvSpPr/>
                      <wps:spPr>
                        <a:xfrm>
                          <a:off x="20836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32" name="Shape 9932"/>
                      <wps:cNvSpPr/>
                      <wps:spPr>
                        <a:xfrm>
                          <a:off x="2089734" y="0"/>
                          <a:ext cx="208851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8515" h="9144">
                              <a:moveTo>
                                <a:pt x="0" y="0"/>
                              </a:moveTo>
                              <a:lnTo>
                                <a:pt x="2088515" y="0"/>
                              </a:lnTo>
                              <a:lnTo>
                                <a:pt x="20885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33" name="Shape 9933"/>
                      <wps:cNvSpPr/>
                      <wps:spPr>
                        <a:xfrm>
                          <a:off x="416910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34" name="Shape 9934"/>
                      <wps:cNvSpPr/>
                      <wps:spPr>
                        <a:xfrm>
                          <a:off x="4175201" y="0"/>
                          <a:ext cx="20881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8134" h="9144">
                              <a:moveTo>
                                <a:pt x="0" y="0"/>
                              </a:moveTo>
                              <a:lnTo>
                                <a:pt x="2088134" y="0"/>
                              </a:lnTo>
                              <a:lnTo>
                                <a:pt x="20881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A4C7D3" id="Group 9584" o:spid="_x0000_s1026" style="position:absolute;margin-left:64.35pt;margin-top:37.3pt;width:493.2pt;height:.5pt;z-index:251660288;mso-position-horizontal-relative:page;mso-position-vertical-relative:page" coordsize="626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gEfAMAAKkUAAAOAAAAZHJzL2Uyb0RvYy54bWzsWNtu2zAMfR+wfzD8vvqWuLHRpA/r1pdh&#10;K9buA1RZvgC2ZUhqnPz9KNpSjGbpLVgHDMlDJEskRR7x0JYuLjdN7ayZkBVvl25w5rsOaynPqrZY&#10;ur/uvn5auI5UpM1IzVu2dLdMuperjx8u+i5lIS95nTHhgJFWpn23dEulutTzJC1ZQ+QZ71gLkzkX&#10;DVHwKAovE6QH603thb4fez0XWSc4ZVLC6NUw6a7Qfp4zqn7kuWTKqZcu+KbwX+D/vf73VhckLQTp&#10;yoqObpA3eNGQqoVFrakroojzIKo9U01FBZc8V2eUNx7P84oyjAGiCfxH0VwL/tBhLEXaF52FCaB9&#10;hNObzdLv6xvhVNnSTeaLmeu0pIFdwoUdHAGA+q5IQe5adLfdjRgHiuFJx7zJRaNbiMbZILRbCy3b&#10;KIfCYBzGURTFrkNhLvaTeECelrA9e0q0/PKUmmeW9LRn1pG+gxSSO5TkcSjdlqRjCL7U0RuUkgjS&#10;aEAJJZxEjyAoKGchkqkEtF6KT+gn4bk/4pMEs5k2aQMlKX2Q6ppxxJmsv0kF05BtmemR0vTopjVd&#10;Aen/ZOJ3RGk9bUp3nX7pWkdKSAnth55s+JrdcRRTj3YLfNzN1u1Uypoy6QCyRsK0HdqbSk6CN0Km&#10;HYQBfzD4QjHcGrsudHSciKyNHQan6NathgEWoQTqUV4TNUBQKShUddVAlYOd8neGwZpOvWG3sae2&#10;NdNg1e1PlgO5kBR6QIri/nMtnDXR5Qh/aJzUXUnG0XHjR1F0Fe1o/byqa2syQNU9kwvj2Sis9RhW&#10;QqvpD5p09GYoh1BUIGhTFAEUq4Qr81ZZ/RZKObo5iVZ373m2xQKBgAAXde14H1IGe6QMXkXK0F9E&#10;cQQvK5OrEP9YgzDTsG5Ncs7UvGnm/FVeDl4cT8rBjonSMmPHzIFkVmwSs6GhaU90PNHxwDsy3KNj&#10;+Fo6JucRfI+YRN3REZi6mAfz4Utikp3vzkjryPGktKZMuAd5OZWcBG8oadoTNU/UPEDNaI+a0auo&#10;OQviJPCBfyZXd9QcXhr6C3+Smu/Oy8GL40k52DFRHmSkFZvEbGho2hMdT3Q8QEd75ranSTz66e9m&#10;OHU+f5qcBedzuDr4Ex31uyLQL9F/zUjryPGktKae5eVU8kRNPEf+J2dKvPaB+zCMaby70xdu02fo&#10;T28YV78BAAD//wMAUEsDBBQABgAIAAAAIQCQTebU4AAAAAoBAAAPAAAAZHJzL2Rvd25yZXYueG1s&#10;TI/BSsNAEIbvgu+wjODNbraatMRsSinqqQi2gnjbJtMkNDsbstskfXunJ3v8Zz7++SZbTbYVA/a+&#10;caRBzSIQSIUrG6o0fO/fn5YgfDBUmtYRarigh1V+f5eZtHQjfeGwC5XgEvKp0VCH0KVS+qJGa/zM&#10;dUi8O7remsCxr2TZm5HLbSvnUZRIaxriC7XpcFNjcdqdrYaP0YzrZ/U2bE/HzeV3H3/+bBVq/fgw&#10;rV9BBJzCPwxXfVaHnJ0O7kylFy3n+XLBqIbFSwLiCigVKxAHnsQJyDyTty/kfwAAAP//AwBQSwEC&#10;LQAUAAYACAAAACEAtoM4kv4AAADhAQAAEwAAAAAAAAAAAAAAAAAAAAAAW0NvbnRlbnRfVHlwZXNd&#10;LnhtbFBLAQItABQABgAIAAAAIQA4/SH/1gAAAJQBAAALAAAAAAAAAAAAAAAAAC8BAABfcmVscy8u&#10;cmVsc1BLAQItABQABgAIAAAAIQAEWugEfAMAAKkUAAAOAAAAAAAAAAAAAAAAAC4CAABkcnMvZTJv&#10;RG9jLnhtbFBLAQItABQABgAIAAAAIQCQTebU4AAAAAoBAAAPAAAAAAAAAAAAAAAAANYFAABkcnMv&#10;ZG93bnJldi54bWxQSwUGAAAAAAQABADzAAAA4wYAAAAA&#10;">
              <v:shape id="Shape 9930" o:spid="_x0000_s1027" style="position:absolute;width:20927;height:91;visibility:visible;mso-wrap-style:square;v-text-anchor:top" coordsize="20927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akrxQAAAN0AAAAPAAAAZHJzL2Rvd25yZXYueG1sRE/LasJA&#10;FN0X+g/DFbopOrGCNdFJkD5AClKMunB3yVyT0MydNDON8e+dhdDl4bxX2WAa0VPnassKppMIBHFh&#10;dc2lgsP+c7wA4TyyxsYyKbiSgyx9fFhhou2Fd9TnvhQhhF2CCirv20RKV1Rk0E1sSxy4s+0M+gC7&#10;UuoOLyHcNPIliubSYM2hocKW3ioqfvI/o4CnH2383m/zX96uv9kdv06vz3OlnkbDegnC0+D/xXf3&#10;RiuI41nYH96EJyDTGwAAAP//AwBQSwECLQAUAAYACAAAACEA2+H2y+4AAACFAQAAEwAAAAAAAAAA&#10;AAAAAAAAAAAAW0NvbnRlbnRfVHlwZXNdLnhtbFBLAQItABQABgAIAAAAIQBa9CxbvwAAABUBAAAL&#10;AAAAAAAAAAAAAAAAAB8BAABfcmVscy8ucmVsc1BLAQItABQABgAIAAAAIQByFakrxQAAAN0AAAAP&#10;AAAAAAAAAAAAAAAAAAcCAABkcnMvZG93bnJldi54bWxQSwUGAAAAAAMAAwC3AAAA+QIAAAAA&#10;" path="m,l2092706,r,9144l,9144,,e" fillcolor="navy" stroked="f" strokeweight="0">
                <v:stroke miterlimit="83231f" joinstyle="miter"/>
                <v:path arrowok="t" textboxrect="0,0,2092706,9144"/>
              </v:shape>
              <v:shape id="Shape 9931" o:spid="_x0000_s1028" style="position:absolute;left:20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voxAAAAN0AAAAPAAAAZHJzL2Rvd25yZXYueG1sRI9Ba8JA&#10;FITvBf/D8gRvdaOWYlJXUUHordT04u2RfWYXs29DdmPiv3cLhR6HmfmG2exG14g7dcF6VrCYZyCI&#10;K68t1wp+ytPrGkSIyBobz6TgQQF228nLBgvtB/6m+znWIkE4FKjAxNgWUobKkMMw9y1x8q6+cxiT&#10;7GqpOxwS3DVymWXv0qHltGCwpaOh6nbunYJsyPHrejSHk728rZu+b0tjL0rNpuP+A0SkMf6H/9qf&#10;WkGerxbw+yY9Abl9AgAA//8DAFBLAQItABQABgAIAAAAIQDb4fbL7gAAAIUBAAATAAAAAAAAAAAA&#10;AAAAAAAAAABbQ29udGVudF9UeXBlc10ueG1sUEsBAi0AFAAGAAgAAAAhAFr0LFu/AAAAFQEAAAsA&#10;AAAAAAAAAAAAAAAAHwEAAF9yZWxzLy5yZWxzUEsBAi0AFAAGAAgAAAAhAPtie+jEAAAA3QAAAA8A&#10;AAAAAAAAAAAAAAAABwIAAGRycy9kb3ducmV2LnhtbFBLBQYAAAAAAwADALcAAAD4AgAAAAA=&#10;" path="m,l9144,r,9144l,9144,,e" fillcolor="navy" stroked="f" strokeweight="0">
                <v:stroke miterlimit="83231f" joinstyle="miter"/>
                <v:path arrowok="t" textboxrect="0,0,9144,9144"/>
              </v:shape>
              <v:shape id="Shape 9932" o:spid="_x0000_s1029" style="position:absolute;left:20897;width:20885;height:91;visibility:visible;mso-wrap-style:square;v-text-anchor:top" coordsize="20885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/4wwAAAN0AAAAPAAAAZHJzL2Rvd25yZXYueG1sRI9BawIx&#10;FITvgv8hPMGbZlVodTWKKEp77Grvr5vnZtvNy5qkuv33TaHgcZiZb5jVprONuJEPtWMFk3EGgrh0&#10;uuZKwfl0GM1BhIissXFMCn4owGbd760w1+7Ob3QrYiUShEOOCkyMbS5lKA1ZDGPXEifv4rzFmKSv&#10;pPZ4T3DbyGmWPUmLNacFgy3tDJVfxbdV8H4s9Pb67CJf9+XH0bjX+advlRoOuu0SRKQuPsL/7Ret&#10;YLGYTeHvTXoCcv0LAAD//wMAUEsBAi0AFAAGAAgAAAAhANvh9svuAAAAhQEAABMAAAAAAAAAAAAA&#10;AAAAAAAAAFtDb250ZW50X1R5cGVzXS54bWxQSwECLQAUAAYACAAAACEAWvQsW78AAAAVAQAACwAA&#10;AAAAAAAAAAAAAAAfAQAAX3JlbHMvLnJlbHNQSwECLQAUAAYACAAAACEAFzg/+MMAAADdAAAADwAA&#10;AAAAAAAAAAAAAAAHAgAAZHJzL2Rvd25yZXYueG1sUEsFBgAAAAADAAMAtwAAAPcCAAAAAA==&#10;" path="m,l2088515,r,9144l,9144,,e" fillcolor="navy" stroked="f" strokeweight="0">
                <v:stroke miterlimit="83231f" joinstyle="miter"/>
                <v:path arrowok="t" textboxrect="0,0,2088515,9144"/>
              </v:shape>
              <v:shape id="Shape 9933" o:spid="_x0000_s1030" style="position:absolute;left:4169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AExAAAAN0AAAAPAAAAZHJzL2Rvd25yZXYueG1sRI9Bi8Iw&#10;FITvC/6H8IS9ramriO0aRQVhb6LuxdujeTbB5qU0qa3/3iws7HGYmW+Y1WZwtXhQG6xnBdNJBoK4&#10;9NpypeDncvhYgggRWWPtmRQ8KcBmPXpbYaF9zyd6nGMlEoRDgQpMjE0hZSgNOQwT3xAn7+ZbhzHJ&#10;tpK6xT7BXS0/s2whHVpOCwYb2hsq7+fOKcj6HI+3vdkd7HW+rLuuuRh7Vep9PGy/QEQa4n/4r/2t&#10;FeT5bAa/b9ITkOsXAAAA//8DAFBLAQItABQABgAIAAAAIQDb4fbL7gAAAIUBAAATAAAAAAAAAAAA&#10;AAAAAAAAAABbQ29udGVudF9UeXBlc10ueG1sUEsBAi0AFAAGAAgAAAAhAFr0LFu/AAAAFQEAAAsA&#10;AAAAAAAAAAAAAAAAHwEAAF9yZWxzLy5yZWxzUEsBAi0AFAAGAAgAAAAhAGT8QATEAAAA3QAAAA8A&#10;AAAAAAAAAAAAAAAABwIAAGRycy9kb3ducmV2LnhtbFBLBQYAAAAAAwADALcAAAD4AgAAAAA=&#10;" path="m,l9144,r,9144l,9144,,e" fillcolor="navy" stroked="f" strokeweight="0">
                <v:stroke miterlimit="83231f" joinstyle="miter"/>
                <v:path arrowok="t" textboxrect="0,0,9144,9144"/>
              </v:shape>
              <v:shape id="Shape 9934" o:spid="_x0000_s1031" style="position:absolute;left:41752;width:20881;height:91;visibility:visible;mso-wrap-style:square;v-text-anchor:top" coordsize="20881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hAUxgAAAN0AAAAPAAAAZHJzL2Rvd25yZXYueG1sRI9Ba8JA&#10;FITvBf/D8oTe6sZWpBtdRYpKDj2o1YO3R/aZBLNv0+w2xn/vFgo9DjPzDTNf9rYWHbW+cqxhPEpA&#10;EOfOVFxoOH5tXt5B+IBssHZMGu7kYbkYPM0xNe7Ge+oOoRARwj5FDWUITSqlz0uy6EeuIY7exbUW&#10;Q5RtIU2Ltwi3tXxNkqm0WHFcKLGhj5Ly6+HHauhP25XKNqdives+Q3ZeS6W+pdbPw341AxGoD//h&#10;v3ZmNCj1NoHfN/EJyMUDAAD//wMAUEsBAi0AFAAGAAgAAAAhANvh9svuAAAAhQEAABMAAAAAAAAA&#10;AAAAAAAAAAAAAFtDb250ZW50X1R5cGVzXS54bWxQSwECLQAUAAYACAAAACEAWvQsW78AAAAVAQAA&#10;CwAAAAAAAAAAAAAAAAAfAQAAX3JlbHMvLnJlbHNQSwECLQAUAAYACAAAACEA+bYQFMYAAADdAAAA&#10;DwAAAAAAAAAAAAAAAAAHAgAAZHJzL2Rvd25yZXYueG1sUEsFBgAAAAADAAMAtwAAAPoCAAAAAA==&#10;" path="m,l2088134,r,9144l,9144,,e" fillcolor="navy" stroked="f" strokeweight="0">
                <v:stroke miterlimit="83231f" joinstyle="miter"/>
                <v:path arrowok="t" textboxrect="0,0,2088134,9144"/>
              </v:shape>
              <w10:wrap type="square" anchorx="page" anchory="page"/>
            </v:group>
          </w:pict>
        </mc:Fallback>
      </mc:AlternateContent>
    </w:r>
    <w:r>
      <w:rPr>
        <w:i/>
        <w:color w:val="000080"/>
        <w:sz w:val="18"/>
      </w:rPr>
      <w:t xml:space="preserve">Załącznik Nr 4 do SIWZ    </w:t>
    </w:r>
    <w:r>
      <w:rPr>
        <w:i/>
        <w:color w:val="000080"/>
        <w:sz w:val="18"/>
      </w:rPr>
      <w:tab/>
    </w:r>
    <w:r>
      <w:rPr>
        <w:b/>
        <w:i/>
        <w:color w:val="000080"/>
        <w:sz w:val="18"/>
      </w:rPr>
      <w:t>Wzór Umowy</w:t>
    </w:r>
    <w:r>
      <w:rPr>
        <w:i/>
        <w:color w:val="000080"/>
        <w:sz w:val="18"/>
      </w:rPr>
      <w:t xml:space="preserve"> </w:t>
    </w:r>
    <w:r>
      <w:rPr>
        <w:i/>
        <w:color w:val="000080"/>
        <w:sz w:val="18"/>
      </w:rPr>
      <w:tab/>
      <w:t>Znak sprawy:IZ.271.3.2017</w:t>
    </w:r>
    <w:r>
      <w:rPr>
        <w:b/>
        <w:i/>
        <w:color w:val="000080"/>
        <w:sz w:val="18"/>
      </w:rPr>
      <w:t xml:space="preserve"> </w:t>
    </w:r>
  </w:p>
  <w:p w:rsidR="003661FE" w:rsidRDefault="00953527">
    <w:pPr>
      <w:spacing w:after="0" w:line="259" w:lineRule="auto"/>
      <w:ind w:left="24" w:firstLine="0"/>
      <w:jc w:val="center"/>
    </w:pPr>
    <w:r>
      <w:rPr>
        <w:rFonts w:ascii="Times New Roman" w:eastAsia="Times New Roman" w:hAnsi="Times New Roman" w:cs="Times New Roman"/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50D"/>
    <w:multiLevelType w:val="hybridMultilevel"/>
    <w:tmpl w:val="6E3A41E8"/>
    <w:lvl w:ilvl="0" w:tplc="CEC015A4">
      <w:start w:val="1"/>
      <w:numFmt w:val="decimal"/>
      <w:lvlText w:val="%1)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66646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40F318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66A0C6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FA6B78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982CD6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E27E90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18C7E6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0D040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7B2147"/>
    <w:multiLevelType w:val="hybridMultilevel"/>
    <w:tmpl w:val="C3341B8E"/>
    <w:lvl w:ilvl="0" w:tplc="72D4CC7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8DC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E22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22C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C0ED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1885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68A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108F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4E91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7A498C"/>
    <w:multiLevelType w:val="hybridMultilevel"/>
    <w:tmpl w:val="99888EDA"/>
    <w:lvl w:ilvl="0" w:tplc="A8F41512">
      <w:start w:val="1"/>
      <w:numFmt w:val="decimal"/>
      <w:lvlText w:val="%1."/>
      <w:lvlJc w:val="left"/>
      <w:pPr>
        <w:ind w:left="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6C04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6056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F651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DCC0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2006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C4F1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E05D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3447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E81016"/>
    <w:multiLevelType w:val="hybridMultilevel"/>
    <w:tmpl w:val="8D0EF0DE"/>
    <w:lvl w:ilvl="0" w:tplc="20B4FD60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B64B82">
      <w:start w:val="1"/>
      <w:numFmt w:val="decimal"/>
      <w:lvlText w:val="%2)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165C50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4AF104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96B31C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144C7E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9E0BE8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E29294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29F3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C33BCB"/>
    <w:multiLevelType w:val="hybridMultilevel"/>
    <w:tmpl w:val="3AE23AAC"/>
    <w:lvl w:ilvl="0" w:tplc="4A1C73C8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B801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88F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6809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1642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E95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E5A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48E7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9EF6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7042CF"/>
    <w:multiLevelType w:val="hybridMultilevel"/>
    <w:tmpl w:val="68E0EC1A"/>
    <w:lvl w:ilvl="0" w:tplc="2A84942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766E7A">
      <w:start w:val="1"/>
      <w:numFmt w:val="decimal"/>
      <w:lvlText w:val="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2986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B883D6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9E8060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04361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8E9D2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98A2C2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CAB98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C74880"/>
    <w:multiLevelType w:val="hybridMultilevel"/>
    <w:tmpl w:val="3AD8B888"/>
    <w:lvl w:ilvl="0" w:tplc="C0783328">
      <w:start w:val="1"/>
      <w:numFmt w:val="decimal"/>
      <w:lvlText w:val="%1."/>
      <w:lvlJc w:val="left"/>
      <w:pPr>
        <w:ind w:left="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BCA1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743C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CC53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077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810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60D5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D695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82DD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8B18DF"/>
    <w:multiLevelType w:val="hybridMultilevel"/>
    <w:tmpl w:val="962E0A0C"/>
    <w:lvl w:ilvl="0" w:tplc="D41CD30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78595A">
      <w:start w:val="1"/>
      <w:numFmt w:val="decimal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CF2E6">
      <w:start w:val="1"/>
      <w:numFmt w:val="bullet"/>
      <w:lvlText w:val="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727C44">
      <w:start w:val="1"/>
      <w:numFmt w:val="bullet"/>
      <w:lvlText w:val="•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81C4">
      <w:start w:val="1"/>
      <w:numFmt w:val="bullet"/>
      <w:lvlText w:val="o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EEAD7C">
      <w:start w:val="1"/>
      <w:numFmt w:val="bullet"/>
      <w:lvlText w:val="▪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2E5E5E">
      <w:start w:val="1"/>
      <w:numFmt w:val="bullet"/>
      <w:lvlText w:val="•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0AA0F8">
      <w:start w:val="1"/>
      <w:numFmt w:val="bullet"/>
      <w:lvlText w:val="o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D6A4E6">
      <w:start w:val="1"/>
      <w:numFmt w:val="bullet"/>
      <w:lvlText w:val="▪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C279EF"/>
    <w:multiLevelType w:val="hybridMultilevel"/>
    <w:tmpl w:val="4E5C7600"/>
    <w:lvl w:ilvl="0" w:tplc="F93615B4">
      <w:start w:val="1"/>
      <w:numFmt w:val="decimal"/>
      <w:lvlRestart w:val="0"/>
      <w:lvlText w:val="%1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57C3E"/>
    <w:multiLevelType w:val="hybridMultilevel"/>
    <w:tmpl w:val="3AAC3466"/>
    <w:lvl w:ilvl="0" w:tplc="8E4A224A">
      <w:start w:val="1"/>
      <w:numFmt w:val="decimal"/>
      <w:lvlText w:val="%1.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847CAE">
      <w:start w:val="1"/>
      <w:numFmt w:val="decimal"/>
      <w:lvlText w:val="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E4C83E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BEFEE8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928F9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2EA0B0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46D1C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F8E7E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04F9B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D644B6"/>
    <w:multiLevelType w:val="hybridMultilevel"/>
    <w:tmpl w:val="75CA2302"/>
    <w:lvl w:ilvl="0" w:tplc="49D262F6">
      <w:start w:val="1"/>
      <w:numFmt w:val="decimal"/>
      <w:lvlText w:val="%1.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AB27C">
      <w:start w:val="1"/>
      <w:numFmt w:val="decimal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F446C4">
      <w:start w:val="1"/>
      <w:numFmt w:val="lowerLetter"/>
      <w:lvlText w:val="%3)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2CCEC6">
      <w:start w:val="1"/>
      <w:numFmt w:val="decimal"/>
      <w:lvlText w:val="%4"/>
      <w:lvlJc w:val="left"/>
      <w:pPr>
        <w:ind w:left="2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36170A">
      <w:start w:val="1"/>
      <w:numFmt w:val="lowerLetter"/>
      <w:lvlText w:val="%5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BD44">
      <w:start w:val="1"/>
      <w:numFmt w:val="lowerRoman"/>
      <w:lvlText w:val="%6"/>
      <w:lvlJc w:val="left"/>
      <w:pPr>
        <w:ind w:left="3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28730">
      <w:start w:val="1"/>
      <w:numFmt w:val="decimal"/>
      <w:lvlText w:val="%7"/>
      <w:lvlJc w:val="left"/>
      <w:pPr>
        <w:ind w:left="4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4D5F0">
      <w:start w:val="1"/>
      <w:numFmt w:val="lowerLetter"/>
      <w:lvlText w:val="%8"/>
      <w:lvlJc w:val="left"/>
      <w:pPr>
        <w:ind w:left="5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A2E4E2">
      <w:start w:val="1"/>
      <w:numFmt w:val="lowerRoman"/>
      <w:lvlText w:val="%9"/>
      <w:lvlJc w:val="left"/>
      <w:pPr>
        <w:ind w:left="5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603D0B"/>
    <w:multiLevelType w:val="hybridMultilevel"/>
    <w:tmpl w:val="3E802F5C"/>
    <w:lvl w:ilvl="0" w:tplc="39A49B4C">
      <w:start w:val="1"/>
      <w:numFmt w:val="decimal"/>
      <w:lvlText w:val="%1."/>
      <w:lvlJc w:val="left"/>
      <w:pPr>
        <w:ind w:left="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BC58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FC8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B8B0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DEAB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0201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EA3D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96F6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BAAB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C6699B"/>
    <w:multiLevelType w:val="hybridMultilevel"/>
    <w:tmpl w:val="6BBA37C8"/>
    <w:lvl w:ilvl="0" w:tplc="5AF85B8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BE3DF6">
      <w:start w:val="1"/>
      <w:numFmt w:val="decimal"/>
      <w:lvlRestart w:val="0"/>
      <w:lvlText w:val="%2)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A09EB8">
      <w:start w:val="1"/>
      <w:numFmt w:val="lowerRoman"/>
      <w:lvlText w:val="%3"/>
      <w:lvlJc w:val="left"/>
      <w:pPr>
        <w:ind w:left="1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24C786">
      <w:start w:val="1"/>
      <w:numFmt w:val="decimal"/>
      <w:lvlText w:val="%4"/>
      <w:lvlJc w:val="left"/>
      <w:pPr>
        <w:ind w:left="2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46BE0">
      <w:start w:val="1"/>
      <w:numFmt w:val="lowerLetter"/>
      <w:lvlText w:val="%5"/>
      <w:lvlJc w:val="left"/>
      <w:pPr>
        <w:ind w:left="3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6C4556">
      <w:start w:val="1"/>
      <w:numFmt w:val="lowerRoman"/>
      <w:lvlText w:val="%6"/>
      <w:lvlJc w:val="left"/>
      <w:pPr>
        <w:ind w:left="3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669CDC">
      <w:start w:val="1"/>
      <w:numFmt w:val="decimal"/>
      <w:lvlText w:val="%7"/>
      <w:lvlJc w:val="left"/>
      <w:pPr>
        <w:ind w:left="4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7273DA">
      <w:start w:val="1"/>
      <w:numFmt w:val="lowerLetter"/>
      <w:lvlText w:val="%8"/>
      <w:lvlJc w:val="left"/>
      <w:pPr>
        <w:ind w:left="5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5208BC">
      <w:start w:val="1"/>
      <w:numFmt w:val="lowerRoman"/>
      <w:lvlText w:val="%9"/>
      <w:lvlJc w:val="left"/>
      <w:pPr>
        <w:ind w:left="6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EC26BF"/>
    <w:multiLevelType w:val="hybridMultilevel"/>
    <w:tmpl w:val="682CBC6C"/>
    <w:lvl w:ilvl="0" w:tplc="F2D43FA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9E0C4A">
      <w:start w:val="1"/>
      <w:numFmt w:val="decimal"/>
      <w:lvlText w:val="%2)"/>
      <w:lvlJc w:val="left"/>
      <w:pPr>
        <w:ind w:left="1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4ED9AA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E51E6">
      <w:start w:val="1"/>
      <w:numFmt w:val="decimal"/>
      <w:lvlText w:val="%4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207236">
      <w:start w:val="1"/>
      <w:numFmt w:val="lowerLetter"/>
      <w:lvlText w:val="%5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F8B90E">
      <w:start w:val="1"/>
      <w:numFmt w:val="lowerRoman"/>
      <w:lvlText w:val="%6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1280BC">
      <w:start w:val="1"/>
      <w:numFmt w:val="decimal"/>
      <w:lvlText w:val="%7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BED918">
      <w:start w:val="1"/>
      <w:numFmt w:val="lowerLetter"/>
      <w:lvlText w:val="%8"/>
      <w:lvlJc w:val="left"/>
      <w:pPr>
        <w:ind w:left="5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8895B4">
      <w:start w:val="1"/>
      <w:numFmt w:val="lowerRoman"/>
      <w:lvlText w:val="%9"/>
      <w:lvlJc w:val="left"/>
      <w:pPr>
        <w:ind w:left="6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B16DD0"/>
    <w:multiLevelType w:val="hybridMultilevel"/>
    <w:tmpl w:val="1E4CCF66"/>
    <w:lvl w:ilvl="0" w:tplc="334E980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02E5C2">
      <w:start w:val="1"/>
      <w:numFmt w:val="lowerLetter"/>
      <w:lvlText w:val="%2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8EC902">
      <w:start w:val="1"/>
      <w:numFmt w:val="lowerLetter"/>
      <w:lvlText w:val="%3)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B4B85C">
      <w:start w:val="1"/>
      <w:numFmt w:val="decimal"/>
      <w:lvlText w:val="%4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E771C">
      <w:start w:val="1"/>
      <w:numFmt w:val="lowerLetter"/>
      <w:lvlText w:val="%5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A8FDA2">
      <w:start w:val="1"/>
      <w:numFmt w:val="lowerRoman"/>
      <w:lvlText w:val="%6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62AE82">
      <w:start w:val="1"/>
      <w:numFmt w:val="decimal"/>
      <w:lvlText w:val="%7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DA0AC0">
      <w:start w:val="1"/>
      <w:numFmt w:val="lowerLetter"/>
      <w:lvlText w:val="%8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784E70">
      <w:start w:val="1"/>
      <w:numFmt w:val="lowerRoman"/>
      <w:lvlText w:val="%9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805682"/>
    <w:multiLevelType w:val="hybridMultilevel"/>
    <w:tmpl w:val="F4D65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929CC"/>
    <w:multiLevelType w:val="hybridMultilevel"/>
    <w:tmpl w:val="5E5A0F1A"/>
    <w:lvl w:ilvl="0" w:tplc="A752973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A66FF8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3615B4">
      <w:start w:val="1"/>
      <w:numFmt w:val="decimal"/>
      <w:lvlRestart w:val="0"/>
      <w:lvlText w:val="%3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BEA54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2BF3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F021E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9641C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2013F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DAABB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5F43DB"/>
    <w:multiLevelType w:val="hybridMultilevel"/>
    <w:tmpl w:val="D3AAC348"/>
    <w:lvl w:ilvl="0" w:tplc="155E3840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B2CF22">
      <w:start w:val="1"/>
      <w:numFmt w:val="decimal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4AB0F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ECB1C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F6D40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B8FA7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882A7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B4413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2A725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037EFD"/>
    <w:multiLevelType w:val="hybridMultilevel"/>
    <w:tmpl w:val="1C5A0C20"/>
    <w:lvl w:ilvl="0" w:tplc="689E165C">
      <w:start w:val="1"/>
      <w:numFmt w:val="decimal"/>
      <w:lvlText w:val="%1."/>
      <w:lvlJc w:val="left"/>
      <w:pPr>
        <w:ind w:left="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E3F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7C18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9A96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E08F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055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8E5F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DC5A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B065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503A71"/>
    <w:multiLevelType w:val="hybridMultilevel"/>
    <w:tmpl w:val="8B26C9DC"/>
    <w:lvl w:ilvl="0" w:tplc="927E8C0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5669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051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64B1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2AB8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6444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294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A852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16DD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7"/>
  </w:num>
  <w:num w:numId="5">
    <w:abstractNumId w:val="11"/>
  </w:num>
  <w:num w:numId="6">
    <w:abstractNumId w:val="19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3"/>
  </w:num>
  <w:num w:numId="14">
    <w:abstractNumId w:val="4"/>
  </w:num>
  <w:num w:numId="15">
    <w:abstractNumId w:val="17"/>
  </w:num>
  <w:num w:numId="16">
    <w:abstractNumId w:val="18"/>
  </w:num>
  <w:num w:numId="17">
    <w:abstractNumId w:val="0"/>
  </w:num>
  <w:num w:numId="18">
    <w:abstractNumId w:val="16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FE"/>
    <w:rsid w:val="001074A9"/>
    <w:rsid w:val="002A78A7"/>
    <w:rsid w:val="003661FE"/>
    <w:rsid w:val="003C5E23"/>
    <w:rsid w:val="004A373B"/>
    <w:rsid w:val="004C55DB"/>
    <w:rsid w:val="005C7904"/>
    <w:rsid w:val="005E0D16"/>
    <w:rsid w:val="00605331"/>
    <w:rsid w:val="00685091"/>
    <w:rsid w:val="0074797B"/>
    <w:rsid w:val="007C3DDE"/>
    <w:rsid w:val="00847BD6"/>
    <w:rsid w:val="0085332C"/>
    <w:rsid w:val="008D254D"/>
    <w:rsid w:val="00953527"/>
    <w:rsid w:val="00A50D61"/>
    <w:rsid w:val="00A5672C"/>
    <w:rsid w:val="00AD1175"/>
    <w:rsid w:val="00BD105D"/>
    <w:rsid w:val="00BD7C9B"/>
    <w:rsid w:val="00C513E6"/>
    <w:rsid w:val="00DA50A1"/>
    <w:rsid w:val="00EA76BC"/>
    <w:rsid w:val="00EC57E9"/>
    <w:rsid w:val="00F7271F"/>
    <w:rsid w:val="00F7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EB0DB-E4B1-42D0-AB5B-A1701A20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5" w:line="265" w:lineRule="auto"/>
      <w:ind w:left="2260" w:hanging="279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991" w:hanging="10"/>
      <w:jc w:val="center"/>
      <w:outlineLvl w:val="0"/>
    </w:pPr>
    <w:rPr>
      <w:rFonts w:ascii="Arial" w:eastAsia="Arial" w:hAnsi="Arial" w:cs="Arial"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8" w:lineRule="auto"/>
      <w:ind w:left="10" w:right="3" w:hanging="10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2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5E0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2327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/>
  <LinksUpToDate>false</LinksUpToDate>
  <CharactersWithSpaces>16260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subject/>
  <dc:creator>Skrobotowicz</dc:creator>
  <cp:keywords/>
  <cp:lastModifiedBy>mpion</cp:lastModifiedBy>
  <cp:revision>2</cp:revision>
  <dcterms:created xsi:type="dcterms:W3CDTF">2017-04-05T07:52:00Z</dcterms:created>
  <dcterms:modified xsi:type="dcterms:W3CDTF">2017-04-05T07:52:00Z</dcterms:modified>
</cp:coreProperties>
</file>